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83B31">
      <w:pPr>
        <w:jc w:val="center"/>
        <w:rPr>
          <w:b/>
          <w:color w:val="0000FF"/>
          <w:sz w:val="24"/>
        </w:rPr>
      </w:pPr>
      <w:bookmarkStart w:id="0" w:name="OLE_LINK1"/>
      <w:r>
        <w:rPr>
          <w:rFonts w:hint="eastAsia"/>
          <w:b/>
          <w:color w:val="0000FF"/>
          <w:sz w:val="24"/>
        </w:rPr>
        <w:t>2</w:t>
      </w:r>
      <w:r>
        <w:rPr>
          <w:b/>
          <w:color w:val="0000FF"/>
          <w:sz w:val="24"/>
        </w:rPr>
        <w:t>026</w:t>
      </w:r>
      <w:r>
        <w:rPr>
          <w:rFonts w:hint="eastAsia"/>
          <w:b/>
          <w:color w:val="0000FF"/>
          <w:sz w:val="24"/>
        </w:rPr>
        <w:t>年大修计量泵轴上油辊轴等纺丝机专用零配件</w:t>
      </w:r>
    </w:p>
    <w:p w14:paraId="5AE7F221">
      <w:pPr>
        <w:jc w:val="center"/>
        <w:rPr>
          <w:b/>
          <w:color w:val="0000FF"/>
          <w:sz w:val="24"/>
        </w:rPr>
      </w:pPr>
      <w:r>
        <w:rPr>
          <w:rFonts w:hint="eastAsia"/>
          <w:b/>
          <w:color w:val="0000FF"/>
          <w:sz w:val="24"/>
        </w:rPr>
        <w:t>招标技术文件</w:t>
      </w:r>
    </w:p>
    <w:p w14:paraId="7B68934A">
      <w:pPr>
        <w:jc w:val="center"/>
        <w:rPr>
          <w:b/>
          <w:color w:val="0000FF"/>
          <w:sz w:val="24"/>
        </w:rPr>
      </w:pPr>
    </w:p>
    <w:p w14:paraId="32CDC85D">
      <w:pPr>
        <w:numPr>
          <w:ilvl w:val="0"/>
          <w:numId w:val="1"/>
        </w:numPr>
        <w:rPr>
          <w:rFonts w:ascii="宋体" w:hAnsi="宋体"/>
          <w:b/>
          <w:color w:val="0000FF"/>
          <w:sz w:val="24"/>
        </w:rPr>
      </w:pPr>
      <w:r>
        <w:rPr>
          <w:rFonts w:hint="eastAsia" w:ascii="宋体" w:hAnsi="宋体"/>
          <w:b/>
          <w:color w:val="0000FF"/>
          <w:sz w:val="24"/>
        </w:rPr>
        <w:t>设备概述</w:t>
      </w:r>
    </w:p>
    <w:p w14:paraId="70F0E701">
      <w:pPr>
        <w:ind w:firstLine="720" w:firstLineChars="300"/>
        <w:rPr>
          <w:rFonts w:ascii="宋体" w:hAnsi="宋体"/>
          <w:sz w:val="24"/>
        </w:rPr>
      </w:pPr>
      <w:r>
        <w:rPr>
          <w:rFonts w:hint="eastAsia" w:ascii="宋体" w:hAnsi="宋体"/>
          <w:sz w:val="24"/>
        </w:rPr>
        <w:t>纺丝机是丝束生产过程中的关键设备，其性能直接影响到丝束产品的质量。其中纺丝机三轴部件是纺丝机工艺过程中的关键部件，其运行稳定可靠性的高低直接影响丝束产品生产的稳定。根据大修计划安排，需对1#2#3#纺丝机上油辊轴系轴间连接传动套更换，对4#纺丝机上油辊轴进行更换，更换</w:t>
      </w:r>
      <w:r>
        <w:rPr>
          <w:rFonts w:ascii="宋体" w:hAnsi="宋体"/>
          <w:sz w:val="24"/>
        </w:rPr>
        <w:t>3</w:t>
      </w:r>
      <w:r>
        <w:rPr>
          <w:rFonts w:hint="eastAsia" w:ascii="宋体" w:hAnsi="宋体"/>
          <w:sz w:val="24"/>
        </w:rPr>
        <w:t>#</w:t>
      </w:r>
      <w:r>
        <w:rPr>
          <w:rFonts w:ascii="宋体" w:hAnsi="宋体"/>
          <w:sz w:val="24"/>
        </w:rPr>
        <w:t>4</w:t>
      </w:r>
      <w:r>
        <w:rPr>
          <w:rFonts w:hint="eastAsia" w:ascii="宋体" w:hAnsi="宋体"/>
          <w:sz w:val="24"/>
        </w:rPr>
        <w:t>#纺丝机计量泵轴系。为保证本次大修顺利完成特编制本次采购招标技术文件，供方需按昆纤公司的要求完成所承接的零件设计制造工作。</w:t>
      </w:r>
    </w:p>
    <w:p w14:paraId="3F7E3B18">
      <w:pPr>
        <w:numPr>
          <w:ilvl w:val="0"/>
          <w:numId w:val="1"/>
        </w:numPr>
        <w:rPr>
          <w:rFonts w:ascii="宋体" w:hAnsi="宋体"/>
          <w:b/>
          <w:color w:val="0000FF"/>
          <w:sz w:val="24"/>
        </w:rPr>
      </w:pPr>
      <w:r>
        <w:rPr>
          <w:rFonts w:hint="eastAsia" w:ascii="宋体" w:hAnsi="宋体"/>
          <w:b/>
          <w:color w:val="0000FF"/>
          <w:sz w:val="24"/>
        </w:rPr>
        <w:t>位号、名称、型号规格、数量及说明</w:t>
      </w:r>
    </w:p>
    <w:tbl>
      <w:tblPr>
        <w:tblStyle w:val="5"/>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2126"/>
        <w:gridCol w:w="1134"/>
        <w:gridCol w:w="993"/>
        <w:gridCol w:w="1559"/>
        <w:gridCol w:w="2126"/>
      </w:tblGrid>
      <w:tr w14:paraId="6802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710241B4">
            <w:pPr>
              <w:jc w:val="center"/>
              <w:rPr>
                <w:rFonts w:ascii="宋体" w:hAnsi="宋体"/>
                <w:color w:val="0000FF"/>
                <w:szCs w:val="21"/>
              </w:rPr>
            </w:pPr>
            <w:r>
              <w:rPr>
                <w:rFonts w:hint="eastAsia" w:ascii="宋体" w:hAnsi="宋体"/>
                <w:color w:val="0000FF"/>
                <w:szCs w:val="21"/>
              </w:rPr>
              <w:t>序号</w:t>
            </w:r>
          </w:p>
        </w:tc>
        <w:tc>
          <w:tcPr>
            <w:tcW w:w="1134" w:type="dxa"/>
          </w:tcPr>
          <w:p w14:paraId="7F4DDC76">
            <w:pPr>
              <w:jc w:val="center"/>
              <w:rPr>
                <w:rFonts w:ascii="宋体" w:hAnsi="宋体"/>
                <w:color w:val="0000FF"/>
                <w:szCs w:val="21"/>
              </w:rPr>
            </w:pPr>
            <w:r>
              <w:rPr>
                <w:rFonts w:hint="eastAsia" w:ascii="宋体" w:hAnsi="宋体"/>
                <w:color w:val="0000FF"/>
                <w:szCs w:val="21"/>
              </w:rPr>
              <w:t>设备位号</w:t>
            </w:r>
          </w:p>
        </w:tc>
        <w:tc>
          <w:tcPr>
            <w:tcW w:w="2126" w:type="dxa"/>
          </w:tcPr>
          <w:p w14:paraId="5B96302D">
            <w:pPr>
              <w:jc w:val="center"/>
              <w:rPr>
                <w:rFonts w:ascii="宋体" w:hAnsi="宋体"/>
                <w:color w:val="0000FF"/>
                <w:szCs w:val="21"/>
              </w:rPr>
            </w:pPr>
            <w:r>
              <w:rPr>
                <w:rFonts w:hint="eastAsia" w:ascii="宋体" w:hAnsi="宋体"/>
                <w:color w:val="0000FF"/>
                <w:szCs w:val="21"/>
              </w:rPr>
              <w:t>设备名称</w:t>
            </w:r>
          </w:p>
        </w:tc>
        <w:tc>
          <w:tcPr>
            <w:tcW w:w="1134" w:type="dxa"/>
          </w:tcPr>
          <w:p w14:paraId="65CC7CFE">
            <w:pPr>
              <w:jc w:val="center"/>
              <w:rPr>
                <w:rFonts w:ascii="宋体" w:hAnsi="宋体"/>
                <w:color w:val="0000FF"/>
                <w:szCs w:val="21"/>
              </w:rPr>
            </w:pPr>
            <w:r>
              <w:rPr>
                <w:rFonts w:hint="eastAsia" w:ascii="宋体" w:hAnsi="宋体"/>
                <w:color w:val="0000FF"/>
                <w:szCs w:val="21"/>
              </w:rPr>
              <w:t>型号规格</w:t>
            </w:r>
          </w:p>
        </w:tc>
        <w:tc>
          <w:tcPr>
            <w:tcW w:w="993" w:type="dxa"/>
          </w:tcPr>
          <w:p w14:paraId="3E865B7D">
            <w:pPr>
              <w:jc w:val="center"/>
              <w:rPr>
                <w:rFonts w:ascii="宋体" w:hAnsi="宋体"/>
                <w:color w:val="0000FF"/>
                <w:szCs w:val="21"/>
              </w:rPr>
            </w:pPr>
            <w:r>
              <w:rPr>
                <w:rFonts w:hint="eastAsia" w:ascii="宋体" w:hAnsi="宋体"/>
                <w:color w:val="0000FF"/>
                <w:szCs w:val="21"/>
              </w:rPr>
              <w:t>数量</w:t>
            </w:r>
          </w:p>
        </w:tc>
        <w:tc>
          <w:tcPr>
            <w:tcW w:w="1559" w:type="dxa"/>
          </w:tcPr>
          <w:p w14:paraId="2318B839">
            <w:pPr>
              <w:jc w:val="center"/>
              <w:rPr>
                <w:rFonts w:ascii="宋体" w:hAnsi="宋体"/>
                <w:color w:val="0000FF"/>
                <w:szCs w:val="21"/>
              </w:rPr>
            </w:pPr>
            <w:r>
              <w:rPr>
                <w:rFonts w:hint="eastAsia" w:ascii="宋体" w:hAnsi="宋体"/>
                <w:color w:val="0000FF"/>
                <w:szCs w:val="21"/>
              </w:rPr>
              <w:t>品牌、</w:t>
            </w:r>
            <w:r>
              <w:rPr>
                <w:rFonts w:hint="eastAsia" w:ascii="宋体" w:hAnsi="宋体"/>
                <w:color w:val="0000FF"/>
                <w:szCs w:val="21"/>
                <w:lang w:eastAsia="zh-CN"/>
              </w:rPr>
              <w:t>生产商</w:t>
            </w:r>
          </w:p>
        </w:tc>
        <w:tc>
          <w:tcPr>
            <w:tcW w:w="2126" w:type="dxa"/>
          </w:tcPr>
          <w:p w14:paraId="10BE976E">
            <w:pPr>
              <w:jc w:val="center"/>
              <w:rPr>
                <w:rFonts w:ascii="宋体" w:hAnsi="宋体"/>
                <w:color w:val="0000FF"/>
                <w:szCs w:val="21"/>
              </w:rPr>
            </w:pPr>
            <w:r>
              <w:rPr>
                <w:rFonts w:hint="eastAsia" w:ascii="宋体" w:hAnsi="宋体"/>
                <w:color w:val="0000FF"/>
                <w:szCs w:val="21"/>
              </w:rPr>
              <w:t>要求及说明</w:t>
            </w:r>
          </w:p>
        </w:tc>
      </w:tr>
      <w:tr w14:paraId="5DA1D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4465C7F3">
            <w:pPr>
              <w:jc w:val="center"/>
              <w:rPr>
                <w:rFonts w:ascii="宋体" w:hAnsi="宋体"/>
                <w:color w:val="0000FF"/>
                <w:szCs w:val="21"/>
              </w:rPr>
            </w:pPr>
            <w:r>
              <w:rPr>
                <w:rFonts w:hint="eastAsia" w:ascii="宋体" w:hAnsi="宋体"/>
                <w:color w:val="0000FF"/>
                <w:szCs w:val="21"/>
              </w:rPr>
              <w:t>1</w:t>
            </w:r>
          </w:p>
        </w:tc>
        <w:tc>
          <w:tcPr>
            <w:tcW w:w="1134" w:type="dxa"/>
            <w:vAlign w:val="center"/>
          </w:tcPr>
          <w:p w14:paraId="3A336D4E">
            <w:pPr>
              <w:jc w:val="center"/>
              <w:rPr>
                <w:rFonts w:ascii="宋体" w:hAnsi="宋体"/>
                <w:color w:val="0000FF"/>
                <w:szCs w:val="21"/>
              </w:rPr>
            </w:pPr>
          </w:p>
        </w:tc>
        <w:tc>
          <w:tcPr>
            <w:tcW w:w="2126" w:type="dxa"/>
            <w:vAlign w:val="center"/>
          </w:tcPr>
          <w:p w14:paraId="313165F7">
            <w:pPr>
              <w:widowControl/>
              <w:jc w:val="left"/>
              <w:rPr>
                <w:rFonts w:ascii="宋体" w:hAnsi="宋体"/>
                <w:color w:val="0000FF"/>
                <w:szCs w:val="21"/>
              </w:rPr>
            </w:pPr>
            <w:r>
              <w:rPr>
                <w:rFonts w:hint="eastAsia" w:ascii="宋体" w:hAnsi="宋体"/>
                <w:color w:val="0000FF"/>
                <w:szCs w:val="21"/>
              </w:rPr>
              <w:t>轴</w:t>
            </w:r>
            <w:r>
              <w:rPr>
                <w:rFonts w:hint="eastAsia" w:ascii="宋体" w:hAnsi="宋体"/>
                <w:color w:val="0000FF"/>
                <w:szCs w:val="21"/>
                <w:lang w:eastAsia="zh-CN"/>
              </w:rPr>
              <w:t>（</w:t>
            </w:r>
            <w:r>
              <w:rPr>
                <w:rFonts w:hint="eastAsia" w:ascii="宋体" w:hAnsi="宋体"/>
                <w:color w:val="0000FF"/>
                <w:szCs w:val="21"/>
              </w:rPr>
              <w:t>西端</w:t>
            </w:r>
            <w:r>
              <w:rPr>
                <w:rFonts w:hint="eastAsia" w:ascii="宋体" w:hAnsi="宋体"/>
                <w:color w:val="0000FF"/>
                <w:szCs w:val="21"/>
                <w:lang w:eastAsia="zh-CN"/>
              </w:rPr>
              <w:t>）</w:t>
            </w:r>
            <w:r>
              <w:rPr>
                <w:rFonts w:ascii="宋体" w:hAnsi="宋体"/>
                <w:color w:val="0000FF"/>
                <w:szCs w:val="21"/>
              </w:rPr>
              <w:t xml:space="preserve"> </w:t>
            </w:r>
            <w:r>
              <w:rPr>
                <w:rFonts w:hint="eastAsia" w:ascii="宋体" w:hAnsi="宋体"/>
                <w:color w:val="0000FF"/>
                <w:szCs w:val="21"/>
              </w:rPr>
              <w:t>按图加工</w:t>
            </w:r>
            <w:r>
              <w:rPr>
                <w:rFonts w:hint="eastAsia" w:ascii="宋体" w:hAnsi="宋体"/>
                <w:color w:val="0000FF"/>
                <w:szCs w:val="21"/>
                <w:lang w:eastAsia="zh-CN"/>
              </w:rPr>
              <w:t>（</w:t>
            </w:r>
            <w:r>
              <w:rPr>
                <w:rFonts w:hint="eastAsia" w:ascii="宋体" w:hAnsi="宋体"/>
                <w:color w:val="0000FF"/>
                <w:szCs w:val="21"/>
              </w:rPr>
              <w:t>计量泵轴头端</w:t>
            </w:r>
            <w:r>
              <w:rPr>
                <w:rFonts w:hint="eastAsia" w:ascii="宋体" w:hAnsi="宋体"/>
                <w:color w:val="0000FF"/>
                <w:szCs w:val="21"/>
                <w:lang w:eastAsia="zh-CN"/>
              </w:rPr>
              <w:t>）</w:t>
            </w:r>
            <w:r>
              <w:rPr>
                <w:rFonts w:hint="eastAsia" w:ascii="宋体" w:hAnsi="宋体"/>
                <w:color w:val="0000FF"/>
                <w:szCs w:val="21"/>
              </w:rPr>
              <w:t xml:space="preserve"> </w:t>
            </w:r>
          </w:p>
        </w:tc>
        <w:tc>
          <w:tcPr>
            <w:tcW w:w="1134" w:type="dxa"/>
          </w:tcPr>
          <w:p w14:paraId="38DF4A15">
            <w:pPr>
              <w:jc w:val="center"/>
            </w:pPr>
            <w:r>
              <w:rPr>
                <w:rFonts w:hint="eastAsia" w:ascii="宋体" w:hAnsi="宋体"/>
                <w:color w:val="0000FF"/>
                <w:szCs w:val="21"/>
              </w:rPr>
              <w:t>非标制造</w:t>
            </w:r>
          </w:p>
        </w:tc>
        <w:tc>
          <w:tcPr>
            <w:tcW w:w="993" w:type="dxa"/>
            <w:vAlign w:val="center"/>
          </w:tcPr>
          <w:p w14:paraId="220AA6EF">
            <w:pPr>
              <w:jc w:val="center"/>
              <w:rPr>
                <w:rFonts w:ascii="宋体" w:hAnsi="宋体"/>
                <w:color w:val="0000FF"/>
                <w:szCs w:val="21"/>
              </w:rPr>
            </w:pPr>
            <w:r>
              <w:rPr>
                <w:rFonts w:ascii="宋体" w:hAnsi="宋体"/>
                <w:color w:val="0000FF"/>
                <w:szCs w:val="21"/>
              </w:rPr>
              <w:t>4</w:t>
            </w:r>
            <w:r>
              <w:rPr>
                <w:rFonts w:hint="eastAsia" w:ascii="宋体" w:hAnsi="宋体"/>
                <w:color w:val="0000FF"/>
                <w:szCs w:val="21"/>
              </w:rPr>
              <w:t>件</w:t>
            </w:r>
          </w:p>
        </w:tc>
        <w:tc>
          <w:tcPr>
            <w:tcW w:w="1559" w:type="dxa"/>
            <w:vAlign w:val="center"/>
          </w:tcPr>
          <w:p w14:paraId="01CDA9ED">
            <w:pPr>
              <w:jc w:val="center"/>
              <w:rPr>
                <w:rFonts w:ascii="宋体" w:hAnsi="宋体"/>
                <w:color w:val="0000FF"/>
                <w:szCs w:val="21"/>
              </w:rPr>
            </w:pPr>
          </w:p>
        </w:tc>
        <w:tc>
          <w:tcPr>
            <w:tcW w:w="2126" w:type="dxa"/>
            <w:vAlign w:val="center"/>
          </w:tcPr>
          <w:p w14:paraId="654C7B11">
            <w:pPr>
              <w:jc w:val="center"/>
              <w:rPr>
                <w:rFonts w:ascii="宋体" w:hAnsi="宋体"/>
                <w:color w:val="0000FF"/>
                <w:szCs w:val="21"/>
              </w:rPr>
            </w:pPr>
            <w:r>
              <w:rPr>
                <w:rFonts w:hint="eastAsia" w:ascii="宋体" w:hAnsi="宋体"/>
                <w:color w:val="0000FF"/>
                <w:szCs w:val="21"/>
              </w:rPr>
              <w:t>提供确认图</w:t>
            </w:r>
          </w:p>
        </w:tc>
      </w:tr>
      <w:tr w14:paraId="259A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07F6EB48">
            <w:pPr>
              <w:jc w:val="center"/>
              <w:rPr>
                <w:rFonts w:ascii="宋体" w:hAnsi="宋体"/>
                <w:color w:val="0000FF"/>
                <w:szCs w:val="21"/>
              </w:rPr>
            </w:pPr>
            <w:r>
              <w:rPr>
                <w:rFonts w:hint="eastAsia" w:ascii="宋体" w:hAnsi="宋体"/>
                <w:color w:val="0000FF"/>
                <w:szCs w:val="21"/>
              </w:rPr>
              <w:t>2</w:t>
            </w:r>
          </w:p>
        </w:tc>
        <w:tc>
          <w:tcPr>
            <w:tcW w:w="1134" w:type="dxa"/>
            <w:vAlign w:val="center"/>
          </w:tcPr>
          <w:p w14:paraId="061205EF">
            <w:pPr>
              <w:jc w:val="center"/>
              <w:rPr>
                <w:rFonts w:ascii="宋体" w:hAnsi="宋体"/>
                <w:color w:val="0000FF"/>
                <w:szCs w:val="21"/>
              </w:rPr>
            </w:pPr>
          </w:p>
        </w:tc>
        <w:tc>
          <w:tcPr>
            <w:tcW w:w="2126" w:type="dxa"/>
            <w:vAlign w:val="center"/>
          </w:tcPr>
          <w:p w14:paraId="2299CF6C">
            <w:pPr>
              <w:widowControl/>
              <w:jc w:val="left"/>
              <w:rPr>
                <w:rFonts w:ascii="宋体" w:hAnsi="宋体"/>
                <w:color w:val="0000FF"/>
                <w:szCs w:val="21"/>
              </w:rPr>
            </w:pPr>
            <w:r>
              <w:rPr>
                <w:rFonts w:hint="eastAsia" w:ascii="宋体" w:hAnsi="宋体"/>
                <w:color w:val="0000FF"/>
                <w:szCs w:val="21"/>
              </w:rPr>
              <w:t>轴</w:t>
            </w:r>
            <w:r>
              <w:rPr>
                <w:rFonts w:hint="eastAsia" w:ascii="宋体" w:hAnsi="宋体"/>
                <w:color w:val="0000FF"/>
                <w:szCs w:val="21"/>
                <w:lang w:eastAsia="zh-CN"/>
              </w:rPr>
              <w:t>（</w:t>
            </w:r>
            <w:r>
              <w:rPr>
                <w:rFonts w:hint="eastAsia" w:ascii="宋体" w:hAnsi="宋体"/>
                <w:color w:val="0000FF"/>
                <w:szCs w:val="21"/>
              </w:rPr>
              <w:t>中段</w:t>
            </w:r>
            <w:r>
              <w:rPr>
                <w:rFonts w:hint="eastAsia" w:ascii="宋体" w:hAnsi="宋体"/>
                <w:color w:val="0000FF"/>
                <w:szCs w:val="21"/>
                <w:lang w:eastAsia="zh-CN"/>
              </w:rPr>
              <w:t>）</w:t>
            </w:r>
            <w:r>
              <w:rPr>
                <w:rFonts w:ascii="宋体" w:hAnsi="宋体"/>
                <w:color w:val="0000FF"/>
                <w:szCs w:val="21"/>
              </w:rPr>
              <w:t xml:space="preserve"> </w:t>
            </w:r>
            <w:r>
              <w:rPr>
                <w:rFonts w:hint="eastAsia" w:ascii="宋体" w:hAnsi="宋体"/>
                <w:color w:val="0000FF"/>
                <w:szCs w:val="21"/>
              </w:rPr>
              <w:t>按图加工</w:t>
            </w:r>
            <w:r>
              <w:rPr>
                <w:rFonts w:hint="eastAsia" w:ascii="宋体" w:hAnsi="宋体"/>
                <w:color w:val="0000FF"/>
                <w:szCs w:val="21"/>
                <w:lang w:eastAsia="zh-CN"/>
              </w:rPr>
              <w:t>（</w:t>
            </w:r>
            <w:r>
              <w:rPr>
                <w:rFonts w:hint="eastAsia" w:ascii="宋体" w:hAnsi="宋体"/>
                <w:color w:val="0000FF"/>
                <w:szCs w:val="21"/>
              </w:rPr>
              <w:t>计量泵轴中轴</w:t>
            </w:r>
            <w:r>
              <w:rPr>
                <w:rFonts w:hint="eastAsia" w:ascii="宋体" w:hAnsi="宋体"/>
                <w:color w:val="0000FF"/>
                <w:szCs w:val="21"/>
                <w:lang w:eastAsia="zh-CN"/>
              </w:rPr>
              <w:t>）</w:t>
            </w:r>
            <w:r>
              <w:rPr>
                <w:rFonts w:hint="eastAsia" w:ascii="宋体" w:hAnsi="宋体"/>
                <w:color w:val="0000FF"/>
                <w:szCs w:val="21"/>
              </w:rPr>
              <w:t xml:space="preserve"> </w:t>
            </w:r>
          </w:p>
        </w:tc>
        <w:tc>
          <w:tcPr>
            <w:tcW w:w="1134" w:type="dxa"/>
          </w:tcPr>
          <w:p w14:paraId="47FDEDBD">
            <w:pPr>
              <w:jc w:val="center"/>
            </w:pPr>
            <w:r>
              <w:rPr>
                <w:rFonts w:hint="eastAsia" w:ascii="宋体" w:hAnsi="宋体"/>
                <w:color w:val="0000FF"/>
                <w:szCs w:val="21"/>
              </w:rPr>
              <w:t>非标制造</w:t>
            </w:r>
          </w:p>
        </w:tc>
        <w:tc>
          <w:tcPr>
            <w:tcW w:w="993" w:type="dxa"/>
            <w:vAlign w:val="center"/>
          </w:tcPr>
          <w:p w14:paraId="189A5430">
            <w:pPr>
              <w:jc w:val="center"/>
              <w:rPr>
                <w:rFonts w:ascii="宋体" w:hAnsi="宋体"/>
                <w:color w:val="0000FF"/>
                <w:szCs w:val="21"/>
              </w:rPr>
            </w:pPr>
            <w:r>
              <w:rPr>
                <w:rFonts w:ascii="宋体" w:hAnsi="宋体"/>
                <w:color w:val="0000FF"/>
                <w:szCs w:val="21"/>
              </w:rPr>
              <w:t>32</w:t>
            </w:r>
            <w:r>
              <w:rPr>
                <w:rFonts w:hint="eastAsia" w:ascii="宋体" w:hAnsi="宋体"/>
                <w:color w:val="0000FF"/>
                <w:szCs w:val="21"/>
              </w:rPr>
              <w:t>件</w:t>
            </w:r>
          </w:p>
        </w:tc>
        <w:tc>
          <w:tcPr>
            <w:tcW w:w="1559" w:type="dxa"/>
            <w:vAlign w:val="center"/>
          </w:tcPr>
          <w:p w14:paraId="548C6D13">
            <w:pPr>
              <w:jc w:val="center"/>
              <w:rPr>
                <w:rFonts w:ascii="宋体" w:hAnsi="宋体"/>
                <w:color w:val="0000FF"/>
                <w:szCs w:val="21"/>
              </w:rPr>
            </w:pPr>
          </w:p>
        </w:tc>
        <w:tc>
          <w:tcPr>
            <w:tcW w:w="2126" w:type="dxa"/>
            <w:vAlign w:val="center"/>
          </w:tcPr>
          <w:p w14:paraId="399915F2">
            <w:pPr>
              <w:jc w:val="center"/>
              <w:rPr>
                <w:rFonts w:ascii="宋体" w:hAnsi="宋体"/>
                <w:color w:val="0000FF"/>
                <w:szCs w:val="21"/>
              </w:rPr>
            </w:pPr>
            <w:r>
              <w:rPr>
                <w:rFonts w:hint="eastAsia" w:ascii="宋体" w:hAnsi="宋体"/>
                <w:color w:val="0000FF"/>
                <w:szCs w:val="21"/>
              </w:rPr>
              <w:t>提供确认图</w:t>
            </w:r>
          </w:p>
        </w:tc>
      </w:tr>
      <w:tr w14:paraId="4E580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178F9A45">
            <w:pPr>
              <w:jc w:val="center"/>
              <w:rPr>
                <w:rFonts w:ascii="宋体" w:hAnsi="宋体"/>
                <w:color w:val="0000FF"/>
                <w:szCs w:val="21"/>
              </w:rPr>
            </w:pPr>
            <w:r>
              <w:rPr>
                <w:rFonts w:hint="eastAsia" w:ascii="宋体" w:hAnsi="宋体"/>
                <w:color w:val="0000FF"/>
                <w:szCs w:val="21"/>
              </w:rPr>
              <w:t>3</w:t>
            </w:r>
          </w:p>
        </w:tc>
        <w:tc>
          <w:tcPr>
            <w:tcW w:w="1134" w:type="dxa"/>
            <w:vAlign w:val="center"/>
          </w:tcPr>
          <w:p w14:paraId="0D446CFF">
            <w:pPr>
              <w:jc w:val="center"/>
              <w:rPr>
                <w:rFonts w:ascii="宋体" w:hAnsi="宋体"/>
                <w:color w:val="0000FF"/>
                <w:szCs w:val="21"/>
              </w:rPr>
            </w:pPr>
          </w:p>
        </w:tc>
        <w:tc>
          <w:tcPr>
            <w:tcW w:w="2126" w:type="dxa"/>
            <w:vAlign w:val="center"/>
          </w:tcPr>
          <w:p w14:paraId="4C162671">
            <w:pPr>
              <w:widowControl/>
              <w:jc w:val="left"/>
              <w:rPr>
                <w:rFonts w:ascii="宋体" w:hAnsi="宋体"/>
                <w:color w:val="0000FF"/>
                <w:szCs w:val="21"/>
              </w:rPr>
            </w:pPr>
            <w:r>
              <w:rPr>
                <w:rFonts w:hint="eastAsia" w:ascii="宋体" w:hAnsi="宋体"/>
                <w:color w:val="0000FF"/>
                <w:szCs w:val="21"/>
              </w:rPr>
              <w:t>轴</w:t>
            </w:r>
            <w:r>
              <w:rPr>
                <w:rFonts w:hint="eastAsia" w:ascii="宋体" w:hAnsi="宋体"/>
                <w:color w:val="0000FF"/>
                <w:szCs w:val="21"/>
                <w:lang w:eastAsia="zh-CN"/>
              </w:rPr>
              <w:t>（</w:t>
            </w:r>
            <w:r>
              <w:rPr>
                <w:rFonts w:hint="eastAsia" w:ascii="宋体" w:hAnsi="宋体"/>
                <w:color w:val="0000FF"/>
                <w:szCs w:val="21"/>
              </w:rPr>
              <w:t>东段</w:t>
            </w:r>
            <w:r>
              <w:rPr>
                <w:rFonts w:hint="eastAsia" w:ascii="宋体" w:hAnsi="宋体"/>
                <w:color w:val="0000FF"/>
                <w:szCs w:val="21"/>
                <w:lang w:eastAsia="zh-CN"/>
              </w:rPr>
              <w:t>）</w:t>
            </w:r>
            <w:r>
              <w:rPr>
                <w:rFonts w:ascii="宋体" w:hAnsi="宋体"/>
                <w:color w:val="0000FF"/>
                <w:szCs w:val="21"/>
              </w:rPr>
              <w:t xml:space="preserve"> </w:t>
            </w:r>
            <w:r>
              <w:rPr>
                <w:rFonts w:hint="eastAsia" w:ascii="宋体" w:hAnsi="宋体"/>
                <w:color w:val="0000FF"/>
                <w:szCs w:val="21"/>
              </w:rPr>
              <w:t>按图加工</w:t>
            </w:r>
            <w:r>
              <w:rPr>
                <w:rFonts w:hint="eastAsia" w:ascii="宋体" w:hAnsi="宋体"/>
                <w:color w:val="0000FF"/>
                <w:szCs w:val="21"/>
                <w:lang w:eastAsia="zh-CN"/>
              </w:rPr>
              <w:t>（</w:t>
            </w:r>
            <w:r>
              <w:rPr>
                <w:rFonts w:hint="eastAsia" w:ascii="宋体" w:hAnsi="宋体"/>
                <w:color w:val="0000FF"/>
                <w:szCs w:val="21"/>
              </w:rPr>
              <w:t>计量泵轴尾端</w:t>
            </w:r>
            <w:r>
              <w:rPr>
                <w:rFonts w:hint="eastAsia" w:ascii="宋体" w:hAnsi="宋体"/>
                <w:color w:val="0000FF"/>
                <w:szCs w:val="21"/>
                <w:lang w:eastAsia="zh-CN"/>
              </w:rPr>
              <w:t>）</w:t>
            </w:r>
            <w:r>
              <w:rPr>
                <w:rFonts w:hint="eastAsia" w:ascii="宋体" w:hAnsi="宋体"/>
                <w:color w:val="0000FF"/>
                <w:szCs w:val="21"/>
              </w:rPr>
              <w:t xml:space="preserve"> </w:t>
            </w:r>
          </w:p>
        </w:tc>
        <w:tc>
          <w:tcPr>
            <w:tcW w:w="1134" w:type="dxa"/>
          </w:tcPr>
          <w:p w14:paraId="0FDFA874">
            <w:pPr>
              <w:jc w:val="center"/>
            </w:pPr>
            <w:r>
              <w:rPr>
                <w:rFonts w:hint="eastAsia" w:ascii="宋体" w:hAnsi="宋体"/>
                <w:color w:val="0000FF"/>
                <w:szCs w:val="21"/>
              </w:rPr>
              <w:t>非标制造</w:t>
            </w:r>
          </w:p>
        </w:tc>
        <w:tc>
          <w:tcPr>
            <w:tcW w:w="993" w:type="dxa"/>
            <w:vAlign w:val="center"/>
          </w:tcPr>
          <w:p w14:paraId="5422D016">
            <w:pPr>
              <w:jc w:val="center"/>
              <w:rPr>
                <w:rFonts w:ascii="宋体" w:hAnsi="宋体"/>
                <w:color w:val="0000FF"/>
                <w:szCs w:val="21"/>
              </w:rPr>
            </w:pPr>
            <w:r>
              <w:rPr>
                <w:rFonts w:ascii="宋体" w:hAnsi="宋体"/>
                <w:color w:val="0000FF"/>
                <w:szCs w:val="21"/>
              </w:rPr>
              <w:t>4</w:t>
            </w:r>
            <w:r>
              <w:rPr>
                <w:rFonts w:hint="eastAsia" w:ascii="宋体" w:hAnsi="宋体"/>
                <w:color w:val="0000FF"/>
                <w:szCs w:val="21"/>
              </w:rPr>
              <w:t>件</w:t>
            </w:r>
          </w:p>
        </w:tc>
        <w:tc>
          <w:tcPr>
            <w:tcW w:w="1559" w:type="dxa"/>
            <w:vAlign w:val="center"/>
          </w:tcPr>
          <w:p w14:paraId="2CA7AC2C">
            <w:pPr>
              <w:jc w:val="center"/>
              <w:rPr>
                <w:rFonts w:ascii="宋体" w:hAnsi="宋体"/>
                <w:color w:val="0000FF"/>
                <w:szCs w:val="21"/>
              </w:rPr>
            </w:pPr>
          </w:p>
        </w:tc>
        <w:tc>
          <w:tcPr>
            <w:tcW w:w="2126" w:type="dxa"/>
            <w:vAlign w:val="center"/>
          </w:tcPr>
          <w:p w14:paraId="725E91CB">
            <w:pPr>
              <w:jc w:val="center"/>
              <w:rPr>
                <w:rFonts w:ascii="宋体" w:hAnsi="宋体"/>
                <w:color w:val="0000FF"/>
                <w:szCs w:val="21"/>
              </w:rPr>
            </w:pPr>
            <w:r>
              <w:rPr>
                <w:rFonts w:hint="eastAsia" w:ascii="宋体" w:hAnsi="宋体"/>
                <w:color w:val="0000FF"/>
                <w:szCs w:val="21"/>
              </w:rPr>
              <w:t>提供确认图</w:t>
            </w:r>
          </w:p>
        </w:tc>
      </w:tr>
      <w:tr w14:paraId="47D14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09A67C85">
            <w:pPr>
              <w:jc w:val="center"/>
              <w:rPr>
                <w:rFonts w:ascii="宋体" w:hAnsi="宋体"/>
                <w:color w:val="0000FF"/>
                <w:szCs w:val="21"/>
              </w:rPr>
            </w:pPr>
            <w:r>
              <w:rPr>
                <w:rFonts w:hint="eastAsia" w:ascii="宋体" w:hAnsi="宋体"/>
                <w:color w:val="0000FF"/>
                <w:szCs w:val="21"/>
              </w:rPr>
              <w:t>4</w:t>
            </w:r>
          </w:p>
        </w:tc>
        <w:tc>
          <w:tcPr>
            <w:tcW w:w="1134" w:type="dxa"/>
            <w:vAlign w:val="center"/>
          </w:tcPr>
          <w:p w14:paraId="31AC637D">
            <w:pPr>
              <w:jc w:val="center"/>
              <w:rPr>
                <w:rFonts w:ascii="宋体" w:hAnsi="宋体"/>
                <w:color w:val="0000FF"/>
                <w:szCs w:val="21"/>
              </w:rPr>
            </w:pPr>
          </w:p>
        </w:tc>
        <w:tc>
          <w:tcPr>
            <w:tcW w:w="2126" w:type="dxa"/>
            <w:vAlign w:val="center"/>
          </w:tcPr>
          <w:p w14:paraId="05AAAE5C">
            <w:pPr>
              <w:widowControl/>
              <w:jc w:val="left"/>
              <w:rPr>
                <w:rFonts w:ascii="宋体" w:hAnsi="宋体"/>
                <w:color w:val="0000FF"/>
                <w:sz w:val="18"/>
                <w:szCs w:val="18"/>
              </w:rPr>
            </w:pPr>
            <w:r>
              <w:rPr>
                <w:rFonts w:hint="eastAsia" w:ascii="宋体" w:hAnsi="宋体"/>
                <w:color w:val="0000FF"/>
                <w:sz w:val="18"/>
                <w:szCs w:val="18"/>
              </w:rPr>
              <w:t>传动齿轮 16DP 42齿 内孔直径D44.45H7</w:t>
            </w:r>
          </w:p>
        </w:tc>
        <w:tc>
          <w:tcPr>
            <w:tcW w:w="1134" w:type="dxa"/>
            <w:vAlign w:val="center"/>
          </w:tcPr>
          <w:p w14:paraId="751E97F6">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530CC040">
            <w:pPr>
              <w:jc w:val="center"/>
              <w:rPr>
                <w:rFonts w:ascii="宋体" w:hAnsi="宋体"/>
                <w:color w:val="0000FF"/>
                <w:szCs w:val="21"/>
              </w:rPr>
            </w:pPr>
            <w:r>
              <w:rPr>
                <w:rFonts w:ascii="宋体" w:hAnsi="宋体"/>
                <w:color w:val="0000FF"/>
                <w:szCs w:val="21"/>
              </w:rPr>
              <w:t>580</w:t>
            </w:r>
            <w:r>
              <w:rPr>
                <w:rFonts w:hint="eastAsia" w:ascii="宋体" w:hAnsi="宋体"/>
                <w:color w:val="0000FF"/>
                <w:szCs w:val="21"/>
              </w:rPr>
              <w:t>件</w:t>
            </w:r>
          </w:p>
        </w:tc>
        <w:tc>
          <w:tcPr>
            <w:tcW w:w="1559" w:type="dxa"/>
            <w:vAlign w:val="center"/>
          </w:tcPr>
          <w:p w14:paraId="3F5A4004">
            <w:pPr>
              <w:jc w:val="center"/>
              <w:rPr>
                <w:rFonts w:ascii="宋体" w:hAnsi="宋体"/>
                <w:color w:val="0000FF"/>
                <w:szCs w:val="21"/>
              </w:rPr>
            </w:pPr>
          </w:p>
        </w:tc>
        <w:tc>
          <w:tcPr>
            <w:tcW w:w="2126" w:type="dxa"/>
            <w:vAlign w:val="center"/>
          </w:tcPr>
          <w:p w14:paraId="421C436D">
            <w:pPr>
              <w:jc w:val="center"/>
              <w:rPr>
                <w:rFonts w:ascii="宋体" w:hAnsi="宋体"/>
                <w:color w:val="0000FF"/>
                <w:szCs w:val="21"/>
              </w:rPr>
            </w:pPr>
            <w:r>
              <w:rPr>
                <w:rFonts w:hint="eastAsia" w:ascii="宋体" w:hAnsi="宋体"/>
                <w:color w:val="0000FF"/>
                <w:szCs w:val="21"/>
              </w:rPr>
              <w:t>提供确认图</w:t>
            </w:r>
          </w:p>
        </w:tc>
      </w:tr>
      <w:tr w14:paraId="17FE2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6D371BED">
            <w:pPr>
              <w:jc w:val="center"/>
              <w:rPr>
                <w:rFonts w:ascii="宋体" w:hAnsi="宋体"/>
                <w:color w:val="0000FF"/>
                <w:szCs w:val="21"/>
              </w:rPr>
            </w:pPr>
            <w:r>
              <w:rPr>
                <w:rFonts w:hint="eastAsia" w:ascii="宋体" w:hAnsi="宋体"/>
                <w:color w:val="0000FF"/>
                <w:szCs w:val="21"/>
              </w:rPr>
              <w:t>5</w:t>
            </w:r>
          </w:p>
        </w:tc>
        <w:tc>
          <w:tcPr>
            <w:tcW w:w="1134" w:type="dxa"/>
            <w:vAlign w:val="center"/>
          </w:tcPr>
          <w:p w14:paraId="2628CEF0">
            <w:pPr>
              <w:jc w:val="center"/>
              <w:rPr>
                <w:rFonts w:ascii="宋体" w:hAnsi="宋体"/>
                <w:color w:val="0000FF"/>
                <w:szCs w:val="21"/>
              </w:rPr>
            </w:pPr>
          </w:p>
        </w:tc>
        <w:tc>
          <w:tcPr>
            <w:tcW w:w="2126" w:type="dxa"/>
            <w:vAlign w:val="bottom"/>
          </w:tcPr>
          <w:p w14:paraId="625FD2DA">
            <w:pPr>
              <w:widowControl/>
              <w:jc w:val="left"/>
              <w:rPr>
                <w:rFonts w:ascii="宋体" w:hAnsi="宋体"/>
                <w:color w:val="0000FF"/>
                <w:szCs w:val="21"/>
              </w:rPr>
            </w:pPr>
            <w:r>
              <w:rPr>
                <w:rFonts w:hint="eastAsia" w:ascii="宋体" w:hAnsi="宋体"/>
                <w:color w:val="0000FF"/>
                <w:szCs w:val="21"/>
              </w:rPr>
              <w:t>上油辊头轴19.05X1635</w:t>
            </w:r>
          </w:p>
        </w:tc>
        <w:tc>
          <w:tcPr>
            <w:tcW w:w="1134" w:type="dxa"/>
            <w:vAlign w:val="center"/>
          </w:tcPr>
          <w:p w14:paraId="2CC08622">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5C943FA7">
            <w:pPr>
              <w:jc w:val="center"/>
              <w:rPr>
                <w:rFonts w:ascii="宋体" w:hAnsi="宋体"/>
                <w:color w:val="0000FF"/>
                <w:szCs w:val="21"/>
              </w:rPr>
            </w:pPr>
            <w:r>
              <w:rPr>
                <w:rFonts w:ascii="宋体" w:hAnsi="宋体"/>
                <w:color w:val="0000FF"/>
                <w:szCs w:val="21"/>
              </w:rPr>
              <w:t>3</w:t>
            </w:r>
            <w:r>
              <w:rPr>
                <w:rFonts w:hint="eastAsia" w:ascii="宋体" w:hAnsi="宋体"/>
                <w:color w:val="0000FF"/>
                <w:szCs w:val="21"/>
              </w:rPr>
              <w:t>件</w:t>
            </w:r>
          </w:p>
        </w:tc>
        <w:tc>
          <w:tcPr>
            <w:tcW w:w="1559" w:type="dxa"/>
            <w:vAlign w:val="center"/>
          </w:tcPr>
          <w:p w14:paraId="3564E9E8">
            <w:pPr>
              <w:jc w:val="center"/>
              <w:rPr>
                <w:rFonts w:ascii="宋体" w:hAnsi="宋体"/>
                <w:color w:val="0000FF"/>
                <w:szCs w:val="21"/>
              </w:rPr>
            </w:pPr>
          </w:p>
        </w:tc>
        <w:tc>
          <w:tcPr>
            <w:tcW w:w="2126" w:type="dxa"/>
            <w:vAlign w:val="center"/>
          </w:tcPr>
          <w:p w14:paraId="486FBB64">
            <w:pPr>
              <w:jc w:val="center"/>
              <w:rPr>
                <w:rFonts w:ascii="宋体" w:hAnsi="宋体"/>
                <w:color w:val="0000FF"/>
                <w:szCs w:val="21"/>
              </w:rPr>
            </w:pPr>
            <w:r>
              <w:rPr>
                <w:rFonts w:hint="eastAsia" w:ascii="宋体" w:hAnsi="宋体"/>
                <w:color w:val="0000FF"/>
                <w:szCs w:val="21"/>
              </w:rPr>
              <w:t>提供确认图</w:t>
            </w:r>
          </w:p>
        </w:tc>
      </w:tr>
      <w:tr w14:paraId="1FE64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01900BA3">
            <w:pPr>
              <w:jc w:val="center"/>
              <w:rPr>
                <w:rFonts w:ascii="宋体" w:hAnsi="宋体"/>
                <w:color w:val="0000FF"/>
                <w:szCs w:val="21"/>
              </w:rPr>
            </w:pPr>
            <w:r>
              <w:rPr>
                <w:rFonts w:hint="eastAsia" w:ascii="宋体" w:hAnsi="宋体"/>
                <w:color w:val="0000FF"/>
                <w:szCs w:val="21"/>
              </w:rPr>
              <w:t>6</w:t>
            </w:r>
          </w:p>
        </w:tc>
        <w:tc>
          <w:tcPr>
            <w:tcW w:w="1134" w:type="dxa"/>
            <w:vAlign w:val="center"/>
          </w:tcPr>
          <w:p w14:paraId="6DD42018">
            <w:pPr>
              <w:jc w:val="center"/>
              <w:rPr>
                <w:rFonts w:ascii="宋体" w:hAnsi="宋体"/>
                <w:color w:val="0000FF"/>
                <w:szCs w:val="21"/>
              </w:rPr>
            </w:pPr>
          </w:p>
        </w:tc>
        <w:tc>
          <w:tcPr>
            <w:tcW w:w="2126" w:type="dxa"/>
            <w:vAlign w:val="bottom"/>
          </w:tcPr>
          <w:p w14:paraId="61D22795">
            <w:pPr>
              <w:widowControl/>
              <w:jc w:val="left"/>
              <w:rPr>
                <w:rFonts w:ascii="宋体" w:hAnsi="宋体"/>
                <w:color w:val="0000FF"/>
                <w:szCs w:val="21"/>
              </w:rPr>
            </w:pPr>
            <w:r>
              <w:rPr>
                <w:rFonts w:hint="eastAsia" w:ascii="宋体" w:hAnsi="宋体"/>
                <w:color w:val="0000FF"/>
                <w:szCs w:val="21"/>
              </w:rPr>
              <w:t>上油辊尾轴19.05X1500</w:t>
            </w:r>
          </w:p>
        </w:tc>
        <w:tc>
          <w:tcPr>
            <w:tcW w:w="1134" w:type="dxa"/>
            <w:vAlign w:val="center"/>
          </w:tcPr>
          <w:p w14:paraId="0D355111">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1A3191ED">
            <w:pPr>
              <w:jc w:val="center"/>
              <w:rPr>
                <w:rFonts w:ascii="宋体" w:hAnsi="宋体"/>
                <w:color w:val="0000FF"/>
                <w:szCs w:val="21"/>
              </w:rPr>
            </w:pPr>
            <w:r>
              <w:rPr>
                <w:rFonts w:ascii="宋体" w:hAnsi="宋体"/>
                <w:color w:val="0000FF"/>
                <w:szCs w:val="21"/>
              </w:rPr>
              <w:t>3</w:t>
            </w:r>
            <w:r>
              <w:rPr>
                <w:rFonts w:hint="eastAsia" w:ascii="宋体" w:hAnsi="宋体"/>
                <w:color w:val="0000FF"/>
                <w:szCs w:val="21"/>
              </w:rPr>
              <w:t>件</w:t>
            </w:r>
          </w:p>
        </w:tc>
        <w:tc>
          <w:tcPr>
            <w:tcW w:w="1559" w:type="dxa"/>
            <w:vAlign w:val="center"/>
          </w:tcPr>
          <w:p w14:paraId="737DB106">
            <w:pPr>
              <w:jc w:val="center"/>
              <w:rPr>
                <w:rFonts w:ascii="宋体" w:hAnsi="宋体"/>
                <w:color w:val="0000FF"/>
                <w:szCs w:val="21"/>
              </w:rPr>
            </w:pPr>
          </w:p>
        </w:tc>
        <w:tc>
          <w:tcPr>
            <w:tcW w:w="2126" w:type="dxa"/>
            <w:vAlign w:val="center"/>
          </w:tcPr>
          <w:p w14:paraId="6F20C8D4">
            <w:pPr>
              <w:jc w:val="center"/>
              <w:rPr>
                <w:rFonts w:ascii="宋体" w:hAnsi="宋体"/>
                <w:color w:val="0000FF"/>
                <w:szCs w:val="21"/>
              </w:rPr>
            </w:pPr>
            <w:r>
              <w:rPr>
                <w:rFonts w:hint="eastAsia" w:ascii="宋体" w:hAnsi="宋体"/>
                <w:color w:val="0000FF"/>
                <w:szCs w:val="21"/>
              </w:rPr>
              <w:t>提供确认图</w:t>
            </w:r>
          </w:p>
        </w:tc>
      </w:tr>
      <w:tr w14:paraId="24528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77D81768">
            <w:pPr>
              <w:jc w:val="center"/>
              <w:rPr>
                <w:rFonts w:ascii="宋体" w:hAnsi="宋体"/>
                <w:color w:val="0000FF"/>
                <w:szCs w:val="21"/>
              </w:rPr>
            </w:pPr>
            <w:r>
              <w:rPr>
                <w:rFonts w:hint="eastAsia" w:ascii="宋体" w:hAnsi="宋体"/>
                <w:color w:val="0000FF"/>
                <w:szCs w:val="21"/>
              </w:rPr>
              <w:t>7</w:t>
            </w:r>
          </w:p>
        </w:tc>
        <w:tc>
          <w:tcPr>
            <w:tcW w:w="1134" w:type="dxa"/>
            <w:vAlign w:val="center"/>
          </w:tcPr>
          <w:p w14:paraId="7C41A9AC">
            <w:pPr>
              <w:jc w:val="center"/>
              <w:rPr>
                <w:rFonts w:ascii="宋体" w:hAnsi="宋体"/>
                <w:color w:val="0000FF"/>
                <w:szCs w:val="21"/>
              </w:rPr>
            </w:pPr>
          </w:p>
        </w:tc>
        <w:tc>
          <w:tcPr>
            <w:tcW w:w="2126" w:type="dxa"/>
            <w:vAlign w:val="bottom"/>
          </w:tcPr>
          <w:p w14:paraId="1039F6CF">
            <w:pPr>
              <w:widowControl/>
              <w:jc w:val="left"/>
              <w:rPr>
                <w:rFonts w:ascii="宋体" w:hAnsi="宋体"/>
                <w:color w:val="0000FF"/>
                <w:szCs w:val="21"/>
              </w:rPr>
            </w:pPr>
            <w:r>
              <w:rPr>
                <w:rFonts w:hint="eastAsia" w:ascii="宋体" w:hAnsi="宋体"/>
                <w:color w:val="0000FF"/>
                <w:szCs w:val="21"/>
              </w:rPr>
              <w:t>上油辊中轴19.05X1362</w:t>
            </w:r>
          </w:p>
        </w:tc>
        <w:tc>
          <w:tcPr>
            <w:tcW w:w="1134" w:type="dxa"/>
            <w:vAlign w:val="center"/>
          </w:tcPr>
          <w:p w14:paraId="71340313">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57656B48">
            <w:pPr>
              <w:jc w:val="center"/>
              <w:rPr>
                <w:rFonts w:ascii="宋体" w:hAnsi="宋体"/>
                <w:color w:val="0000FF"/>
                <w:szCs w:val="21"/>
              </w:rPr>
            </w:pPr>
            <w:r>
              <w:rPr>
                <w:rFonts w:ascii="宋体" w:hAnsi="宋体"/>
                <w:color w:val="0000FF"/>
                <w:szCs w:val="21"/>
              </w:rPr>
              <w:t>46</w:t>
            </w:r>
            <w:r>
              <w:rPr>
                <w:rFonts w:hint="eastAsia" w:ascii="宋体" w:hAnsi="宋体"/>
                <w:color w:val="0000FF"/>
                <w:szCs w:val="21"/>
              </w:rPr>
              <w:t>件</w:t>
            </w:r>
          </w:p>
        </w:tc>
        <w:tc>
          <w:tcPr>
            <w:tcW w:w="1559" w:type="dxa"/>
            <w:vAlign w:val="center"/>
          </w:tcPr>
          <w:p w14:paraId="5F331476">
            <w:pPr>
              <w:jc w:val="center"/>
              <w:rPr>
                <w:rFonts w:ascii="宋体" w:hAnsi="宋体"/>
                <w:color w:val="0000FF"/>
                <w:szCs w:val="21"/>
              </w:rPr>
            </w:pPr>
          </w:p>
        </w:tc>
        <w:tc>
          <w:tcPr>
            <w:tcW w:w="2126" w:type="dxa"/>
            <w:vAlign w:val="center"/>
          </w:tcPr>
          <w:p w14:paraId="090DD361">
            <w:pPr>
              <w:jc w:val="center"/>
              <w:rPr>
                <w:rFonts w:ascii="宋体" w:hAnsi="宋体"/>
                <w:color w:val="0000FF"/>
                <w:szCs w:val="21"/>
              </w:rPr>
            </w:pPr>
            <w:r>
              <w:rPr>
                <w:rFonts w:hint="eastAsia" w:ascii="宋体" w:hAnsi="宋体"/>
                <w:color w:val="0000FF"/>
                <w:szCs w:val="21"/>
              </w:rPr>
              <w:t>提供确认图</w:t>
            </w:r>
          </w:p>
        </w:tc>
      </w:tr>
      <w:tr w14:paraId="5BDE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69F83392">
            <w:pPr>
              <w:jc w:val="center"/>
              <w:rPr>
                <w:rFonts w:ascii="宋体" w:hAnsi="宋体"/>
                <w:color w:val="0000FF"/>
                <w:szCs w:val="21"/>
              </w:rPr>
            </w:pPr>
            <w:r>
              <w:rPr>
                <w:rFonts w:hint="eastAsia" w:ascii="宋体" w:hAnsi="宋体"/>
                <w:color w:val="0000FF"/>
                <w:szCs w:val="21"/>
              </w:rPr>
              <w:t>8</w:t>
            </w:r>
          </w:p>
        </w:tc>
        <w:tc>
          <w:tcPr>
            <w:tcW w:w="1134" w:type="dxa"/>
            <w:vAlign w:val="center"/>
          </w:tcPr>
          <w:p w14:paraId="622E06FE">
            <w:pPr>
              <w:jc w:val="center"/>
              <w:rPr>
                <w:rFonts w:ascii="宋体" w:hAnsi="宋体"/>
                <w:color w:val="0000FF"/>
                <w:szCs w:val="21"/>
              </w:rPr>
            </w:pPr>
          </w:p>
        </w:tc>
        <w:tc>
          <w:tcPr>
            <w:tcW w:w="2126" w:type="dxa"/>
            <w:vAlign w:val="bottom"/>
          </w:tcPr>
          <w:p w14:paraId="2CA2FA9A">
            <w:pPr>
              <w:widowControl/>
              <w:jc w:val="left"/>
              <w:rPr>
                <w:rFonts w:ascii="宋体" w:hAnsi="宋体"/>
                <w:color w:val="0000FF"/>
                <w:szCs w:val="21"/>
              </w:rPr>
            </w:pPr>
            <w:r>
              <w:rPr>
                <w:rFonts w:hint="eastAsia" w:ascii="宋体" w:hAnsi="宋体"/>
                <w:color w:val="0000FF"/>
                <w:szCs w:val="21"/>
              </w:rPr>
              <w:t>上油辊轴承座（含压板）</w:t>
            </w:r>
          </w:p>
        </w:tc>
        <w:tc>
          <w:tcPr>
            <w:tcW w:w="1134" w:type="dxa"/>
            <w:vAlign w:val="center"/>
          </w:tcPr>
          <w:p w14:paraId="497B1297">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036FBFB1">
            <w:pPr>
              <w:jc w:val="center"/>
              <w:rPr>
                <w:rFonts w:ascii="宋体" w:hAnsi="宋体"/>
                <w:color w:val="0000FF"/>
                <w:szCs w:val="21"/>
              </w:rPr>
            </w:pPr>
            <w:r>
              <w:rPr>
                <w:rFonts w:ascii="宋体" w:hAnsi="宋体"/>
                <w:color w:val="0000FF"/>
                <w:szCs w:val="21"/>
              </w:rPr>
              <w:t>40</w:t>
            </w:r>
            <w:r>
              <w:rPr>
                <w:rFonts w:hint="eastAsia" w:ascii="宋体" w:hAnsi="宋体"/>
                <w:color w:val="0000FF"/>
                <w:szCs w:val="21"/>
              </w:rPr>
              <w:t>套</w:t>
            </w:r>
          </w:p>
        </w:tc>
        <w:tc>
          <w:tcPr>
            <w:tcW w:w="1559" w:type="dxa"/>
            <w:vAlign w:val="center"/>
          </w:tcPr>
          <w:p w14:paraId="0BD439C4">
            <w:pPr>
              <w:jc w:val="center"/>
              <w:rPr>
                <w:rFonts w:ascii="宋体" w:hAnsi="宋体"/>
                <w:color w:val="0000FF"/>
                <w:szCs w:val="21"/>
              </w:rPr>
            </w:pPr>
          </w:p>
        </w:tc>
        <w:tc>
          <w:tcPr>
            <w:tcW w:w="2126" w:type="dxa"/>
            <w:vAlign w:val="center"/>
          </w:tcPr>
          <w:p w14:paraId="22A178C6">
            <w:pPr>
              <w:jc w:val="center"/>
              <w:rPr>
                <w:rFonts w:ascii="宋体" w:hAnsi="宋体"/>
                <w:color w:val="0000FF"/>
                <w:szCs w:val="21"/>
              </w:rPr>
            </w:pPr>
            <w:r>
              <w:rPr>
                <w:rFonts w:hint="eastAsia" w:ascii="宋体" w:hAnsi="宋体"/>
                <w:color w:val="0000FF"/>
                <w:szCs w:val="21"/>
              </w:rPr>
              <w:t>提供确认图，配外径D</w:t>
            </w:r>
            <w:r>
              <w:rPr>
                <w:rFonts w:ascii="宋体" w:hAnsi="宋体"/>
                <w:color w:val="0000FF"/>
                <w:szCs w:val="21"/>
              </w:rPr>
              <w:t>19.05</w:t>
            </w:r>
            <w:r>
              <w:rPr>
                <w:rFonts w:hint="eastAsia" w:ascii="宋体" w:hAnsi="宋体"/>
                <w:color w:val="0000FF"/>
                <w:szCs w:val="21"/>
              </w:rPr>
              <w:t>上油辊轴系</w:t>
            </w:r>
          </w:p>
        </w:tc>
      </w:tr>
      <w:tr w14:paraId="2E57D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179CA155">
            <w:pPr>
              <w:jc w:val="center"/>
              <w:rPr>
                <w:rFonts w:ascii="宋体" w:hAnsi="宋体"/>
                <w:color w:val="0000FF"/>
                <w:szCs w:val="21"/>
              </w:rPr>
            </w:pPr>
            <w:r>
              <w:rPr>
                <w:rFonts w:hint="eastAsia" w:ascii="宋体" w:hAnsi="宋体"/>
                <w:color w:val="0000FF"/>
                <w:szCs w:val="21"/>
              </w:rPr>
              <w:t>9</w:t>
            </w:r>
          </w:p>
        </w:tc>
        <w:tc>
          <w:tcPr>
            <w:tcW w:w="1134" w:type="dxa"/>
            <w:vAlign w:val="center"/>
          </w:tcPr>
          <w:p w14:paraId="1CB6EA37">
            <w:pPr>
              <w:jc w:val="center"/>
              <w:rPr>
                <w:rFonts w:ascii="宋体" w:hAnsi="宋体"/>
                <w:color w:val="0000FF"/>
                <w:szCs w:val="21"/>
              </w:rPr>
            </w:pPr>
          </w:p>
        </w:tc>
        <w:tc>
          <w:tcPr>
            <w:tcW w:w="2126" w:type="dxa"/>
            <w:vAlign w:val="center"/>
          </w:tcPr>
          <w:p w14:paraId="62FF205B">
            <w:pPr>
              <w:widowControl/>
              <w:jc w:val="left"/>
              <w:rPr>
                <w:rFonts w:ascii="宋体" w:hAnsi="宋体"/>
                <w:color w:val="0000FF"/>
                <w:szCs w:val="21"/>
              </w:rPr>
            </w:pPr>
            <w:r>
              <w:rPr>
                <w:rFonts w:hint="eastAsia" w:ascii="宋体" w:hAnsi="宋体"/>
                <w:color w:val="0000FF"/>
                <w:szCs w:val="21"/>
              </w:rPr>
              <w:t>上油辊轴承座（含压板）</w:t>
            </w:r>
          </w:p>
        </w:tc>
        <w:tc>
          <w:tcPr>
            <w:tcW w:w="1134" w:type="dxa"/>
            <w:vAlign w:val="center"/>
          </w:tcPr>
          <w:p w14:paraId="4FDEBAB1">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3FDBC512">
            <w:pPr>
              <w:jc w:val="center"/>
              <w:rPr>
                <w:rFonts w:ascii="宋体" w:hAnsi="宋体"/>
                <w:color w:val="0000FF"/>
                <w:szCs w:val="21"/>
              </w:rPr>
            </w:pPr>
            <w:r>
              <w:rPr>
                <w:rFonts w:ascii="宋体" w:hAnsi="宋体"/>
                <w:color w:val="0000FF"/>
                <w:szCs w:val="21"/>
              </w:rPr>
              <w:t>40</w:t>
            </w:r>
            <w:r>
              <w:rPr>
                <w:rFonts w:hint="eastAsia" w:ascii="宋体" w:hAnsi="宋体"/>
                <w:color w:val="0000FF"/>
                <w:szCs w:val="21"/>
              </w:rPr>
              <w:t>套</w:t>
            </w:r>
          </w:p>
        </w:tc>
        <w:tc>
          <w:tcPr>
            <w:tcW w:w="1559" w:type="dxa"/>
            <w:vAlign w:val="center"/>
          </w:tcPr>
          <w:p w14:paraId="31B7E0B3">
            <w:pPr>
              <w:jc w:val="center"/>
              <w:rPr>
                <w:rFonts w:ascii="宋体" w:hAnsi="宋体"/>
                <w:color w:val="0000FF"/>
                <w:szCs w:val="21"/>
              </w:rPr>
            </w:pPr>
          </w:p>
        </w:tc>
        <w:tc>
          <w:tcPr>
            <w:tcW w:w="2126" w:type="dxa"/>
            <w:vAlign w:val="center"/>
          </w:tcPr>
          <w:p w14:paraId="4AEFCB38">
            <w:pPr>
              <w:jc w:val="center"/>
              <w:rPr>
                <w:rFonts w:ascii="宋体" w:hAnsi="宋体"/>
                <w:color w:val="0000FF"/>
                <w:szCs w:val="21"/>
              </w:rPr>
            </w:pPr>
            <w:r>
              <w:rPr>
                <w:rFonts w:hint="eastAsia" w:ascii="宋体" w:hAnsi="宋体"/>
                <w:color w:val="0000FF"/>
                <w:szCs w:val="21"/>
              </w:rPr>
              <w:t>提供确认图，配外径D</w:t>
            </w:r>
            <w:r>
              <w:rPr>
                <w:rFonts w:ascii="宋体" w:hAnsi="宋体"/>
                <w:color w:val="0000FF"/>
                <w:szCs w:val="21"/>
              </w:rPr>
              <w:t>24</w:t>
            </w:r>
            <w:r>
              <w:rPr>
                <w:rFonts w:hint="eastAsia" w:ascii="宋体" w:hAnsi="宋体"/>
                <w:color w:val="0000FF"/>
                <w:szCs w:val="21"/>
              </w:rPr>
              <w:t>上油辊轴系</w:t>
            </w:r>
          </w:p>
        </w:tc>
      </w:tr>
      <w:tr w14:paraId="4C677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15A2FF34">
            <w:pPr>
              <w:jc w:val="center"/>
              <w:rPr>
                <w:rFonts w:ascii="宋体" w:hAnsi="宋体"/>
                <w:color w:val="0000FF"/>
                <w:szCs w:val="21"/>
              </w:rPr>
            </w:pPr>
            <w:r>
              <w:rPr>
                <w:rFonts w:hint="eastAsia" w:ascii="宋体" w:hAnsi="宋体"/>
                <w:color w:val="0000FF"/>
                <w:szCs w:val="21"/>
              </w:rPr>
              <w:t>10</w:t>
            </w:r>
          </w:p>
        </w:tc>
        <w:tc>
          <w:tcPr>
            <w:tcW w:w="1134" w:type="dxa"/>
            <w:vAlign w:val="center"/>
          </w:tcPr>
          <w:p w14:paraId="1D4B6FA9">
            <w:pPr>
              <w:jc w:val="center"/>
              <w:rPr>
                <w:rFonts w:ascii="宋体" w:hAnsi="宋体"/>
                <w:color w:val="0000FF"/>
                <w:szCs w:val="21"/>
              </w:rPr>
            </w:pPr>
          </w:p>
        </w:tc>
        <w:tc>
          <w:tcPr>
            <w:tcW w:w="2126" w:type="dxa"/>
            <w:vAlign w:val="center"/>
          </w:tcPr>
          <w:p w14:paraId="13AA1869">
            <w:pPr>
              <w:widowControl/>
              <w:jc w:val="left"/>
              <w:rPr>
                <w:rFonts w:ascii="宋体" w:hAnsi="宋体"/>
                <w:color w:val="0000FF"/>
                <w:szCs w:val="21"/>
              </w:rPr>
            </w:pPr>
            <w:r>
              <w:rPr>
                <w:rFonts w:hint="eastAsia" w:ascii="宋体" w:hAnsi="宋体"/>
                <w:color w:val="0000FF"/>
                <w:szCs w:val="21"/>
              </w:rPr>
              <w:t>锁紧圈</w:t>
            </w:r>
          </w:p>
        </w:tc>
        <w:tc>
          <w:tcPr>
            <w:tcW w:w="1134" w:type="dxa"/>
            <w:vAlign w:val="center"/>
          </w:tcPr>
          <w:p w14:paraId="5EC1B61D">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74D5236E">
            <w:pPr>
              <w:jc w:val="center"/>
              <w:rPr>
                <w:rFonts w:ascii="宋体" w:hAnsi="宋体"/>
                <w:color w:val="0000FF"/>
                <w:szCs w:val="21"/>
              </w:rPr>
            </w:pPr>
            <w:r>
              <w:rPr>
                <w:rFonts w:ascii="宋体" w:hAnsi="宋体"/>
                <w:color w:val="0000FF"/>
                <w:szCs w:val="21"/>
              </w:rPr>
              <w:t>50</w:t>
            </w:r>
            <w:r>
              <w:rPr>
                <w:rFonts w:hint="eastAsia" w:ascii="宋体" w:hAnsi="宋体"/>
                <w:color w:val="0000FF"/>
                <w:szCs w:val="21"/>
              </w:rPr>
              <w:t>件</w:t>
            </w:r>
          </w:p>
        </w:tc>
        <w:tc>
          <w:tcPr>
            <w:tcW w:w="1559" w:type="dxa"/>
            <w:vAlign w:val="center"/>
          </w:tcPr>
          <w:p w14:paraId="7D048606">
            <w:pPr>
              <w:jc w:val="center"/>
              <w:rPr>
                <w:rFonts w:ascii="宋体" w:hAnsi="宋体"/>
                <w:color w:val="0000FF"/>
                <w:szCs w:val="21"/>
              </w:rPr>
            </w:pPr>
          </w:p>
        </w:tc>
        <w:tc>
          <w:tcPr>
            <w:tcW w:w="2126" w:type="dxa"/>
            <w:vAlign w:val="center"/>
          </w:tcPr>
          <w:p w14:paraId="0F1D06BD">
            <w:pPr>
              <w:jc w:val="center"/>
              <w:rPr>
                <w:rFonts w:ascii="宋体" w:hAnsi="宋体"/>
                <w:color w:val="0000FF"/>
                <w:szCs w:val="21"/>
              </w:rPr>
            </w:pPr>
            <w:r>
              <w:rPr>
                <w:rFonts w:hint="eastAsia" w:ascii="宋体" w:hAnsi="宋体"/>
                <w:color w:val="0000FF"/>
                <w:szCs w:val="21"/>
              </w:rPr>
              <w:t>提供确认图，配外径D</w:t>
            </w:r>
            <w:r>
              <w:rPr>
                <w:rFonts w:ascii="宋体" w:hAnsi="宋体"/>
                <w:color w:val="0000FF"/>
                <w:szCs w:val="21"/>
              </w:rPr>
              <w:t>19.05</w:t>
            </w:r>
            <w:r>
              <w:rPr>
                <w:rFonts w:hint="eastAsia" w:ascii="宋体" w:hAnsi="宋体"/>
                <w:color w:val="0000FF"/>
                <w:szCs w:val="21"/>
              </w:rPr>
              <w:t>上油辊轴系</w:t>
            </w:r>
          </w:p>
        </w:tc>
      </w:tr>
      <w:tr w14:paraId="6628A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17C53A7D">
            <w:pPr>
              <w:jc w:val="center"/>
              <w:rPr>
                <w:rFonts w:ascii="宋体" w:hAnsi="宋体"/>
                <w:color w:val="0000FF"/>
                <w:szCs w:val="21"/>
              </w:rPr>
            </w:pPr>
            <w:r>
              <w:rPr>
                <w:rFonts w:hint="eastAsia" w:ascii="宋体" w:hAnsi="宋体"/>
                <w:color w:val="0000FF"/>
                <w:szCs w:val="21"/>
              </w:rPr>
              <w:t>11</w:t>
            </w:r>
          </w:p>
        </w:tc>
        <w:tc>
          <w:tcPr>
            <w:tcW w:w="1134" w:type="dxa"/>
            <w:vAlign w:val="center"/>
          </w:tcPr>
          <w:p w14:paraId="00BB1103">
            <w:pPr>
              <w:jc w:val="center"/>
              <w:rPr>
                <w:rFonts w:ascii="宋体" w:hAnsi="宋体"/>
                <w:color w:val="0000FF"/>
                <w:szCs w:val="21"/>
              </w:rPr>
            </w:pPr>
          </w:p>
        </w:tc>
        <w:tc>
          <w:tcPr>
            <w:tcW w:w="2126" w:type="dxa"/>
            <w:vAlign w:val="bottom"/>
          </w:tcPr>
          <w:p w14:paraId="73C02B51">
            <w:pPr>
              <w:widowControl/>
              <w:jc w:val="left"/>
              <w:rPr>
                <w:rFonts w:ascii="宋体" w:hAnsi="宋体"/>
                <w:color w:val="0000FF"/>
                <w:szCs w:val="21"/>
              </w:rPr>
            </w:pPr>
            <w:r>
              <w:rPr>
                <w:rFonts w:hint="eastAsia" w:ascii="宋体" w:hAnsi="宋体"/>
                <w:color w:val="0000FF"/>
                <w:szCs w:val="21"/>
              </w:rPr>
              <w:t>垫片</w:t>
            </w:r>
          </w:p>
        </w:tc>
        <w:tc>
          <w:tcPr>
            <w:tcW w:w="1134" w:type="dxa"/>
            <w:vAlign w:val="center"/>
          </w:tcPr>
          <w:p w14:paraId="6152F0B9">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37739DB7">
            <w:pPr>
              <w:jc w:val="center"/>
              <w:rPr>
                <w:rFonts w:ascii="宋体" w:hAnsi="宋体"/>
                <w:color w:val="0000FF"/>
                <w:szCs w:val="21"/>
              </w:rPr>
            </w:pPr>
            <w:r>
              <w:rPr>
                <w:rFonts w:ascii="宋体" w:hAnsi="宋体"/>
                <w:color w:val="0000FF"/>
                <w:szCs w:val="21"/>
              </w:rPr>
              <w:t>100</w:t>
            </w:r>
            <w:r>
              <w:rPr>
                <w:rFonts w:hint="eastAsia" w:ascii="宋体" w:hAnsi="宋体"/>
                <w:color w:val="0000FF"/>
                <w:szCs w:val="21"/>
              </w:rPr>
              <w:t>件</w:t>
            </w:r>
          </w:p>
        </w:tc>
        <w:tc>
          <w:tcPr>
            <w:tcW w:w="1559" w:type="dxa"/>
            <w:vAlign w:val="center"/>
          </w:tcPr>
          <w:p w14:paraId="2EFB4A65">
            <w:pPr>
              <w:jc w:val="center"/>
              <w:rPr>
                <w:rFonts w:ascii="宋体" w:hAnsi="宋体"/>
                <w:color w:val="0000FF"/>
                <w:szCs w:val="21"/>
              </w:rPr>
            </w:pPr>
          </w:p>
        </w:tc>
        <w:tc>
          <w:tcPr>
            <w:tcW w:w="2126" w:type="dxa"/>
            <w:vAlign w:val="center"/>
          </w:tcPr>
          <w:p w14:paraId="5C08440A">
            <w:pPr>
              <w:jc w:val="center"/>
              <w:rPr>
                <w:rFonts w:ascii="宋体" w:hAnsi="宋体"/>
                <w:color w:val="0000FF"/>
                <w:szCs w:val="21"/>
              </w:rPr>
            </w:pPr>
            <w:r>
              <w:rPr>
                <w:rFonts w:hint="eastAsia" w:ascii="宋体" w:hAnsi="宋体"/>
                <w:color w:val="0000FF"/>
                <w:szCs w:val="21"/>
              </w:rPr>
              <w:t>提供确认图，配外径D</w:t>
            </w:r>
            <w:r>
              <w:rPr>
                <w:rFonts w:ascii="宋体" w:hAnsi="宋体"/>
                <w:color w:val="0000FF"/>
                <w:szCs w:val="21"/>
              </w:rPr>
              <w:t>19.05</w:t>
            </w:r>
            <w:r>
              <w:rPr>
                <w:rFonts w:hint="eastAsia" w:ascii="宋体" w:hAnsi="宋体"/>
                <w:color w:val="0000FF"/>
                <w:szCs w:val="21"/>
              </w:rPr>
              <w:t>上油辊轴系</w:t>
            </w:r>
          </w:p>
        </w:tc>
      </w:tr>
      <w:tr w14:paraId="5212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22922E2D">
            <w:pPr>
              <w:jc w:val="center"/>
              <w:rPr>
                <w:rFonts w:ascii="宋体" w:hAnsi="宋体"/>
                <w:color w:val="0000FF"/>
                <w:szCs w:val="21"/>
              </w:rPr>
            </w:pPr>
            <w:r>
              <w:rPr>
                <w:rFonts w:hint="eastAsia" w:ascii="宋体" w:hAnsi="宋体"/>
                <w:color w:val="0000FF"/>
                <w:szCs w:val="21"/>
              </w:rPr>
              <w:t>12</w:t>
            </w:r>
          </w:p>
        </w:tc>
        <w:tc>
          <w:tcPr>
            <w:tcW w:w="1134" w:type="dxa"/>
            <w:vAlign w:val="center"/>
          </w:tcPr>
          <w:p w14:paraId="106FB4A7">
            <w:pPr>
              <w:jc w:val="center"/>
              <w:rPr>
                <w:rFonts w:ascii="宋体" w:hAnsi="宋体"/>
                <w:color w:val="0000FF"/>
                <w:szCs w:val="21"/>
              </w:rPr>
            </w:pPr>
          </w:p>
        </w:tc>
        <w:tc>
          <w:tcPr>
            <w:tcW w:w="2126" w:type="dxa"/>
            <w:vAlign w:val="bottom"/>
          </w:tcPr>
          <w:p w14:paraId="25F411D0">
            <w:pPr>
              <w:widowControl/>
              <w:jc w:val="left"/>
              <w:rPr>
                <w:rFonts w:ascii="宋体" w:hAnsi="宋体"/>
                <w:color w:val="0000FF"/>
                <w:szCs w:val="21"/>
              </w:rPr>
            </w:pPr>
            <w:r>
              <w:rPr>
                <w:rFonts w:hint="eastAsia" w:ascii="宋体" w:hAnsi="宋体"/>
                <w:color w:val="0000FF"/>
                <w:szCs w:val="21"/>
              </w:rPr>
              <w:t>上油辊甩油环</w:t>
            </w:r>
          </w:p>
        </w:tc>
        <w:tc>
          <w:tcPr>
            <w:tcW w:w="1134" w:type="dxa"/>
            <w:vAlign w:val="center"/>
          </w:tcPr>
          <w:p w14:paraId="6EBA975D">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33003BF8">
            <w:pPr>
              <w:jc w:val="center"/>
              <w:rPr>
                <w:rFonts w:ascii="宋体" w:hAnsi="宋体"/>
                <w:color w:val="0000FF"/>
                <w:szCs w:val="21"/>
              </w:rPr>
            </w:pPr>
            <w:r>
              <w:rPr>
                <w:rFonts w:ascii="宋体" w:hAnsi="宋体"/>
                <w:color w:val="0000FF"/>
                <w:szCs w:val="21"/>
              </w:rPr>
              <w:t>150</w:t>
            </w:r>
            <w:r>
              <w:rPr>
                <w:rFonts w:hint="eastAsia" w:ascii="宋体" w:hAnsi="宋体"/>
                <w:color w:val="0000FF"/>
                <w:szCs w:val="21"/>
              </w:rPr>
              <w:t>件</w:t>
            </w:r>
          </w:p>
        </w:tc>
        <w:tc>
          <w:tcPr>
            <w:tcW w:w="1559" w:type="dxa"/>
            <w:vAlign w:val="center"/>
          </w:tcPr>
          <w:p w14:paraId="246F848B">
            <w:pPr>
              <w:jc w:val="center"/>
              <w:rPr>
                <w:rFonts w:ascii="宋体" w:hAnsi="宋体"/>
                <w:color w:val="0000FF"/>
                <w:szCs w:val="21"/>
              </w:rPr>
            </w:pPr>
          </w:p>
        </w:tc>
        <w:tc>
          <w:tcPr>
            <w:tcW w:w="2126" w:type="dxa"/>
            <w:vAlign w:val="center"/>
          </w:tcPr>
          <w:p w14:paraId="0EFBE306">
            <w:pPr>
              <w:autoSpaceDE w:val="0"/>
              <w:autoSpaceDN w:val="0"/>
              <w:adjustRightInd w:val="0"/>
              <w:jc w:val="left"/>
              <w:rPr>
                <w:rFonts w:ascii="宋体" w:hAnsi="宋体"/>
                <w:color w:val="0000FF"/>
                <w:szCs w:val="21"/>
              </w:rPr>
            </w:pPr>
            <w:r>
              <w:rPr>
                <w:rFonts w:hint="eastAsia" w:ascii="宋体" w:hAnsi="宋体"/>
                <w:color w:val="0000FF"/>
                <w:szCs w:val="21"/>
              </w:rPr>
              <w:t>提供确认图，配外径D</w:t>
            </w:r>
            <w:r>
              <w:rPr>
                <w:rFonts w:ascii="宋体" w:hAnsi="宋体"/>
                <w:color w:val="0000FF"/>
                <w:szCs w:val="21"/>
              </w:rPr>
              <w:t>19.05</w:t>
            </w:r>
            <w:r>
              <w:rPr>
                <w:rFonts w:hint="eastAsia" w:ascii="宋体" w:hAnsi="宋体"/>
                <w:color w:val="0000FF"/>
                <w:szCs w:val="21"/>
              </w:rPr>
              <w:t>上油辊轴系</w:t>
            </w:r>
          </w:p>
        </w:tc>
      </w:tr>
      <w:tr w14:paraId="6FE4B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00000516">
            <w:pPr>
              <w:jc w:val="center"/>
              <w:rPr>
                <w:rFonts w:ascii="宋体" w:hAnsi="宋体"/>
                <w:color w:val="0000FF"/>
                <w:szCs w:val="21"/>
              </w:rPr>
            </w:pPr>
            <w:r>
              <w:rPr>
                <w:rFonts w:hint="eastAsia" w:ascii="宋体" w:hAnsi="宋体"/>
                <w:color w:val="0000FF"/>
                <w:szCs w:val="21"/>
              </w:rPr>
              <w:t>13</w:t>
            </w:r>
          </w:p>
        </w:tc>
        <w:tc>
          <w:tcPr>
            <w:tcW w:w="1134" w:type="dxa"/>
            <w:vAlign w:val="center"/>
          </w:tcPr>
          <w:p w14:paraId="5A7C66AD">
            <w:pPr>
              <w:jc w:val="center"/>
              <w:rPr>
                <w:rFonts w:ascii="宋体" w:hAnsi="宋体"/>
                <w:color w:val="0000FF"/>
                <w:szCs w:val="21"/>
              </w:rPr>
            </w:pPr>
          </w:p>
        </w:tc>
        <w:tc>
          <w:tcPr>
            <w:tcW w:w="2126" w:type="dxa"/>
            <w:vAlign w:val="bottom"/>
          </w:tcPr>
          <w:p w14:paraId="4723E1BD">
            <w:pPr>
              <w:widowControl/>
              <w:jc w:val="left"/>
              <w:rPr>
                <w:rFonts w:ascii="宋体" w:hAnsi="宋体"/>
                <w:color w:val="0000FF"/>
                <w:szCs w:val="21"/>
              </w:rPr>
            </w:pPr>
            <w:r>
              <w:rPr>
                <w:rFonts w:hint="eastAsia" w:ascii="宋体" w:hAnsi="宋体"/>
                <w:color w:val="0000FF"/>
                <w:szCs w:val="21"/>
              </w:rPr>
              <w:t xml:space="preserve">上压头导向轮 </w:t>
            </w:r>
          </w:p>
        </w:tc>
        <w:tc>
          <w:tcPr>
            <w:tcW w:w="1134" w:type="dxa"/>
            <w:vAlign w:val="center"/>
          </w:tcPr>
          <w:p w14:paraId="1A27E1CD">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6654B97E">
            <w:pPr>
              <w:jc w:val="center"/>
              <w:rPr>
                <w:rFonts w:ascii="宋体" w:hAnsi="宋体"/>
                <w:color w:val="0000FF"/>
                <w:szCs w:val="21"/>
              </w:rPr>
            </w:pPr>
            <w:r>
              <w:rPr>
                <w:rFonts w:ascii="宋体" w:hAnsi="宋体"/>
                <w:color w:val="0000FF"/>
                <w:szCs w:val="21"/>
              </w:rPr>
              <w:t>4</w:t>
            </w:r>
            <w:r>
              <w:rPr>
                <w:rFonts w:hint="eastAsia" w:ascii="宋体" w:hAnsi="宋体"/>
                <w:color w:val="0000FF"/>
                <w:szCs w:val="21"/>
              </w:rPr>
              <w:t>套</w:t>
            </w:r>
          </w:p>
        </w:tc>
        <w:tc>
          <w:tcPr>
            <w:tcW w:w="1559" w:type="dxa"/>
            <w:vAlign w:val="center"/>
          </w:tcPr>
          <w:p w14:paraId="4A6B4E61">
            <w:pPr>
              <w:jc w:val="center"/>
              <w:rPr>
                <w:rFonts w:ascii="宋体" w:hAnsi="宋体"/>
                <w:color w:val="0000FF"/>
                <w:szCs w:val="21"/>
              </w:rPr>
            </w:pPr>
          </w:p>
        </w:tc>
        <w:tc>
          <w:tcPr>
            <w:tcW w:w="2126" w:type="dxa"/>
            <w:vAlign w:val="center"/>
          </w:tcPr>
          <w:p w14:paraId="04CD96E0">
            <w:pPr>
              <w:jc w:val="center"/>
              <w:rPr>
                <w:rFonts w:ascii="宋体" w:hAnsi="宋体"/>
                <w:color w:val="0000FF"/>
                <w:szCs w:val="21"/>
              </w:rPr>
            </w:pPr>
            <w:r>
              <w:rPr>
                <w:rFonts w:hint="eastAsia" w:ascii="宋体" w:hAnsi="宋体"/>
                <w:color w:val="0000FF"/>
                <w:szCs w:val="21"/>
              </w:rPr>
              <w:t>提供确认图</w:t>
            </w:r>
          </w:p>
        </w:tc>
      </w:tr>
      <w:tr w14:paraId="39547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36A717CC">
            <w:pPr>
              <w:jc w:val="center"/>
              <w:rPr>
                <w:rFonts w:ascii="宋体" w:hAnsi="宋体"/>
                <w:color w:val="0000FF"/>
                <w:szCs w:val="21"/>
              </w:rPr>
            </w:pPr>
            <w:r>
              <w:rPr>
                <w:rFonts w:hint="eastAsia" w:ascii="宋体" w:hAnsi="宋体"/>
                <w:color w:val="0000FF"/>
                <w:szCs w:val="21"/>
              </w:rPr>
              <w:t>14</w:t>
            </w:r>
          </w:p>
        </w:tc>
        <w:tc>
          <w:tcPr>
            <w:tcW w:w="1134" w:type="dxa"/>
            <w:vAlign w:val="center"/>
          </w:tcPr>
          <w:p w14:paraId="1D73435D">
            <w:pPr>
              <w:jc w:val="center"/>
              <w:rPr>
                <w:rFonts w:ascii="宋体" w:hAnsi="宋体"/>
                <w:color w:val="0000FF"/>
                <w:szCs w:val="21"/>
              </w:rPr>
            </w:pPr>
          </w:p>
        </w:tc>
        <w:tc>
          <w:tcPr>
            <w:tcW w:w="2126" w:type="dxa"/>
            <w:vAlign w:val="bottom"/>
          </w:tcPr>
          <w:p w14:paraId="7F97765B">
            <w:pPr>
              <w:widowControl/>
              <w:jc w:val="left"/>
              <w:rPr>
                <w:rFonts w:ascii="宋体" w:hAnsi="宋体"/>
                <w:color w:val="0000FF"/>
                <w:szCs w:val="21"/>
              </w:rPr>
            </w:pPr>
            <w:r>
              <w:rPr>
                <w:rFonts w:hint="eastAsia" w:ascii="宋体" w:hAnsi="宋体"/>
                <w:color w:val="0000FF"/>
                <w:szCs w:val="21"/>
              </w:rPr>
              <w:t>上压头道轨</w:t>
            </w:r>
          </w:p>
        </w:tc>
        <w:tc>
          <w:tcPr>
            <w:tcW w:w="1134" w:type="dxa"/>
            <w:vAlign w:val="center"/>
          </w:tcPr>
          <w:p w14:paraId="55D8185A">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43AD0339">
            <w:pPr>
              <w:jc w:val="center"/>
              <w:rPr>
                <w:rFonts w:ascii="宋体" w:hAnsi="宋体"/>
                <w:color w:val="0000FF"/>
                <w:szCs w:val="21"/>
              </w:rPr>
            </w:pPr>
            <w:r>
              <w:rPr>
                <w:rFonts w:ascii="宋体" w:hAnsi="宋体"/>
                <w:color w:val="0000FF"/>
                <w:szCs w:val="21"/>
              </w:rPr>
              <w:t>2</w:t>
            </w:r>
            <w:r>
              <w:rPr>
                <w:rFonts w:hint="eastAsia" w:ascii="宋体" w:hAnsi="宋体"/>
                <w:color w:val="0000FF"/>
                <w:szCs w:val="21"/>
              </w:rPr>
              <w:t>套</w:t>
            </w:r>
          </w:p>
        </w:tc>
        <w:tc>
          <w:tcPr>
            <w:tcW w:w="1559" w:type="dxa"/>
            <w:vAlign w:val="center"/>
          </w:tcPr>
          <w:p w14:paraId="154F28C7">
            <w:pPr>
              <w:jc w:val="center"/>
              <w:rPr>
                <w:rFonts w:ascii="宋体" w:hAnsi="宋体"/>
                <w:color w:val="0000FF"/>
                <w:szCs w:val="21"/>
              </w:rPr>
            </w:pPr>
          </w:p>
        </w:tc>
        <w:tc>
          <w:tcPr>
            <w:tcW w:w="2126" w:type="dxa"/>
            <w:vAlign w:val="center"/>
          </w:tcPr>
          <w:p w14:paraId="0842A065">
            <w:pPr>
              <w:jc w:val="center"/>
              <w:rPr>
                <w:rFonts w:ascii="宋体" w:hAnsi="宋体"/>
                <w:color w:val="0000FF"/>
                <w:szCs w:val="21"/>
              </w:rPr>
            </w:pPr>
            <w:r>
              <w:rPr>
                <w:rFonts w:hint="eastAsia" w:ascii="宋体" w:hAnsi="宋体"/>
                <w:color w:val="0000FF"/>
                <w:szCs w:val="21"/>
              </w:rPr>
              <w:t>提供确认图</w:t>
            </w:r>
          </w:p>
        </w:tc>
      </w:tr>
      <w:tr w14:paraId="1777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0C2EC9EF">
            <w:pPr>
              <w:jc w:val="center"/>
              <w:rPr>
                <w:rFonts w:ascii="宋体" w:hAnsi="宋体"/>
                <w:color w:val="0000FF"/>
                <w:szCs w:val="21"/>
              </w:rPr>
            </w:pPr>
            <w:r>
              <w:rPr>
                <w:rFonts w:hint="eastAsia" w:ascii="宋体" w:hAnsi="宋体"/>
                <w:color w:val="0000FF"/>
                <w:szCs w:val="21"/>
              </w:rPr>
              <w:t>15</w:t>
            </w:r>
          </w:p>
        </w:tc>
        <w:tc>
          <w:tcPr>
            <w:tcW w:w="1134" w:type="dxa"/>
            <w:vAlign w:val="center"/>
          </w:tcPr>
          <w:p w14:paraId="4559A683">
            <w:pPr>
              <w:jc w:val="center"/>
              <w:rPr>
                <w:rFonts w:ascii="宋体" w:hAnsi="宋体"/>
                <w:color w:val="0000FF"/>
                <w:szCs w:val="21"/>
              </w:rPr>
            </w:pPr>
          </w:p>
        </w:tc>
        <w:tc>
          <w:tcPr>
            <w:tcW w:w="2126" w:type="dxa"/>
            <w:vAlign w:val="bottom"/>
          </w:tcPr>
          <w:p w14:paraId="4EC7E514">
            <w:pPr>
              <w:widowControl/>
              <w:jc w:val="left"/>
              <w:rPr>
                <w:rFonts w:ascii="宋体" w:hAnsi="宋体"/>
                <w:color w:val="0000FF"/>
                <w:szCs w:val="21"/>
              </w:rPr>
            </w:pPr>
            <w:r>
              <w:rPr>
                <w:rFonts w:hint="eastAsia" w:ascii="宋体" w:hAnsi="宋体"/>
                <w:color w:val="0000FF"/>
                <w:szCs w:val="21"/>
              </w:rPr>
              <w:t>上油辊传动套（含标准件）</w:t>
            </w:r>
          </w:p>
        </w:tc>
        <w:tc>
          <w:tcPr>
            <w:tcW w:w="1134" w:type="dxa"/>
            <w:vAlign w:val="center"/>
          </w:tcPr>
          <w:p w14:paraId="4EC3F22D">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4CB86D69">
            <w:pPr>
              <w:jc w:val="center"/>
              <w:rPr>
                <w:rFonts w:ascii="宋体" w:hAnsi="宋体"/>
                <w:color w:val="0000FF"/>
                <w:szCs w:val="21"/>
              </w:rPr>
            </w:pPr>
            <w:r>
              <w:rPr>
                <w:rFonts w:ascii="宋体" w:hAnsi="宋体"/>
                <w:color w:val="0000FF"/>
                <w:szCs w:val="21"/>
              </w:rPr>
              <w:t>145</w:t>
            </w:r>
            <w:r>
              <w:rPr>
                <w:rFonts w:hint="eastAsia" w:ascii="宋体" w:hAnsi="宋体"/>
                <w:color w:val="0000FF"/>
                <w:szCs w:val="21"/>
              </w:rPr>
              <w:t>套</w:t>
            </w:r>
          </w:p>
        </w:tc>
        <w:tc>
          <w:tcPr>
            <w:tcW w:w="1559" w:type="dxa"/>
            <w:vAlign w:val="center"/>
          </w:tcPr>
          <w:p w14:paraId="01D9CBAE">
            <w:pPr>
              <w:jc w:val="center"/>
              <w:rPr>
                <w:rFonts w:ascii="宋体" w:hAnsi="宋体"/>
                <w:color w:val="0000FF"/>
                <w:szCs w:val="21"/>
              </w:rPr>
            </w:pPr>
          </w:p>
        </w:tc>
        <w:tc>
          <w:tcPr>
            <w:tcW w:w="2126" w:type="dxa"/>
            <w:vAlign w:val="center"/>
          </w:tcPr>
          <w:p w14:paraId="29257D1B">
            <w:pPr>
              <w:autoSpaceDE w:val="0"/>
              <w:autoSpaceDN w:val="0"/>
              <w:adjustRightInd w:val="0"/>
              <w:jc w:val="left"/>
              <w:rPr>
                <w:rFonts w:ascii="宋体" w:hAnsi="宋体"/>
                <w:color w:val="0000FF"/>
                <w:szCs w:val="21"/>
              </w:rPr>
            </w:pPr>
            <w:r>
              <w:rPr>
                <w:rFonts w:hint="eastAsia" w:ascii="宋体" w:hAnsi="宋体"/>
                <w:color w:val="0000FF"/>
                <w:szCs w:val="21"/>
              </w:rPr>
              <w:t>提供确认图，按直径</w:t>
            </w:r>
            <w:r>
              <w:rPr>
                <w:rFonts w:ascii="宋体" w:hAnsi="宋体"/>
                <w:color w:val="0000FF"/>
                <w:szCs w:val="21"/>
              </w:rPr>
              <w:t>D24</w:t>
            </w:r>
            <w:r>
              <w:rPr>
                <w:rFonts w:hint="eastAsia" w:ascii="宋体" w:hAnsi="宋体"/>
                <w:color w:val="0000FF"/>
                <w:szCs w:val="21"/>
              </w:rPr>
              <w:t>上油辊轴配套制造</w:t>
            </w:r>
          </w:p>
        </w:tc>
      </w:tr>
      <w:tr w14:paraId="135B2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56870613">
            <w:pPr>
              <w:jc w:val="center"/>
              <w:rPr>
                <w:rFonts w:ascii="宋体" w:hAnsi="宋体"/>
                <w:color w:val="0000FF"/>
                <w:szCs w:val="21"/>
              </w:rPr>
            </w:pPr>
            <w:r>
              <w:rPr>
                <w:rFonts w:hint="eastAsia" w:ascii="宋体" w:hAnsi="宋体"/>
                <w:color w:val="0000FF"/>
                <w:szCs w:val="21"/>
              </w:rPr>
              <w:t>16</w:t>
            </w:r>
          </w:p>
        </w:tc>
        <w:tc>
          <w:tcPr>
            <w:tcW w:w="1134" w:type="dxa"/>
            <w:vAlign w:val="center"/>
          </w:tcPr>
          <w:p w14:paraId="28CC591A">
            <w:pPr>
              <w:jc w:val="center"/>
              <w:rPr>
                <w:rFonts w:ascii="宋体" w:hAnsi="宋体"/>
                <w:color w:val="0000FF"/>
                <w:szCs w:val="21"/>
              </w:rPr>
            </w:pPr>
          </w:p>
        </w:tc>
        <w:tc>
          <w:tcPr>
            <w:tcW w:w="2126" w:type="dxa"/>
            <w:vAlign w:val="bottom"/>
          </w:tcPr>
          <w:p w14:paraId="15F878A0">
            <w:pPr>
              <w:widowControl/>
              <w:jc w:val="left"/>
              <w:rPr>
                <w:rFonts w:ascii="宋体" w:hAnsi="宋体"/>
                <w:color w:val="0000FF"/>
                <w:szCs w:val="21"/>
              </w:rPr>
            </w:pPr>
            <w:r>
              <w:rPr>
                <w:rFonts w:hint="eastAsia" w:ascii="宋体" w:hAnsi="宋体"/>
                <w:color w:val="0000FF"/>
                <w:szCs w:val="21"/>
              </w:rPr>
              <w:t>调节阀</w:t>
            </w:r>
          </w:p>
        </w:tc>
        <w:tc>
          <w:tcPr>
            <w:tcW w:w="1134" w:type="dxa"/>
            <w:vAlign w:val="center"/>
          </w:tcPr>
          <w:p w14:paraId="342C4454">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5C408A27">
            <w:pPr>
              <w:jc w:val="center"/>
              <w:rPr>
                <w:rFonts w:ascii="宋体" w:hAnsi="宋体"/>
                <w:color w:val="0000FF"/>
                <w:szCs w:val="21"/>
              </w:rPr>
            </w:pPr>
            <w:r>
              <w:rPr>
                <w:rFonts w:hint="eastAsia" w:ascii="宋体" w:hAnsi="宋体"/>
                <w:color w:val="0000FF"/>
                <w:szCs w:val="21"/>
              </w:rPr>
              <w:t>4套</w:t>
            </w:r>
          </w:p>
        </w:tc>
        <w:tc>
          <w:tcPr>
            <w:tcW w:w="1559" w:type="dxa"/>
            <w:vAlign w:val="center"/>
          </w:tcPr>
          <w:p w14:paraId="43273AAA">
            <w:pPr>
              <w:jc w:val="center"/>
              <w:rPr>
                <w:rFonts w:ascii="宋体" w:hAnsi="宋体"/>
                <w:color w:val="0000FF"/>
                <w:szCs w:val="21"/>
              </w:rPr>
            </w:pPr>
          </w:p>
        </w:tc>
        <w:tc>
          <w:tcPr>
            <w:tcW w:w="2126" w:type="dxa"/>
            <w:vAlign w:val="center"/>
          </w:tcPr>
          <w:p w14:paraId="63E246BA">
            <w:pPr>
              <w:autoSpaceDE w:val="0"/>
              <w:autoSpaceDN w:val="0"/>
              <w:adjustRightInd w:val="0"/>
              <w:jc w:val="left"/>
              <w:rPr>
                <w:rFonts w:ascii="宋体" w:hAnsi="宋体"/>
                <w:color w:val="0000FF"/>
                <w:szCs w:val="21"/>
              </w:rPr>
            </w:pPr>
            <w:r>
              <w:rPr>
                <w:rFonts w:hint="eastAsia" w:ascii="宋体" w:hAnsi="宋体"/>
                <w:color w:val="0000FF"/>
                <w:szCs w:val="21"/>
              </w:rPr>
              <w:t>现场踏勘设计制造</w:t>
            </w:r>
          </w:p>
        </w:tc>
      </w:tr>
      <w:tr w14:paraId="3FEBB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4BCBA71A">
            <w:pPr>
              <w:jc w:val="center"/>
              <w:rPr>
                <w:rFonts w:ascii="宋体" w:hAnsi="宋体"/>
                <w:color w:val="0000FF"/>
                <w:szCs w:val="21"/>
              </w:rPr>
            </w:pPr>
            <w:r>
              <w:rPr>
                <w:rFonts w:ascii="宋体" w:hAnsi="宋体"/>
                <w:color w:val="0000FF"/>
                <w:szCs w:val="21"/>
              </w:rPr>
              <w:t>17</w:t>
            </w:r>
          </w:p>
        </w:tc>
        <w:tc>
          <w:tcPr>
            <w:tcW w:w="1134" w:type="dxa"/>
            <w:vAlign w:val="center"/>
          </w:tcPr>
          <w:p w14:paraId="21DED2AF">
            <w:pPr>
              <w:jc w:val="center"/>
              <w:rPr>
                <w:rFonts w:ascii="宋体" w:hAnsi="宋体"/>
                <w:color w:val="0000FF"/>
                <w:szCs w:val="21"/>
              </w:rPr>
            </w:pPr>
          </w:p>
        </w:tc>
        <w:tc>
          <w:tcPr>
            <w:tcW w:w="2126" w:type="dxa"/>
            <w:vAlign w:val="bottom"/>
          </w:tcPr>
          <w:p w14:paraId="7E355E45">
            <w:pPr>
              <w:widowControl/>
              <w:jc w:val="left"/>
              <w:rPr>
                <w:rFonts w:ascii="宋体" w:hAnsi="宋体"/>
                <w:color w:val="0000FF"/>
                <w:szCs w:val="21"/>
              </w:rPr>
            </w:pPr>
            <w:r>
              <w:rPr>
                <w:rFonts w:hint="eastAsia" w:ascii="宋体" w:hAnsi="宋体"/>
                <w:color w:val="0000FF"/>
                <w:szCs w:val="21"/>
              </w:rPr>
              <w:t>轴瓦</w:t>
            </w:r>
          </w:p>
        </w:tc>
        <w:tc>
          <w:tcPr>
            <w:tcW w:w="1134" w:type="dxa"/>
            <w:vAlign w:val="center"/>
          </w:tcPr>
          <w:p w14:paraId="2F2537DC">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76D12552">
            <w:pPr>
              <w:jc w:val="center"/>
              <w:rPr>
                <w:rFonts w:ascii="宋体" w:hAnsi="宋体"/>
                <w:color w:val="0000FF"/>
                <w:szCs w:val="21"/>
              </w:rPr>
            </w:pPr>
            <w:r>
              <w:rPr>
                <w:rFonts w:hint="eastAsia" w:ascii="宋体" w:hAnsi="宋体"/>
                <w:color w:val="0000FF"/>
                <w:szCs w:val="21"/>
              </w:rPr>
              <w:t>1件</w:t>
            </w:r>
          </w:p>
        </w:tc>
        <w:tc>
          <w:tcPr>
            <w:tcW w:w="1559" w:type="dxa"/>
            <w:vAlign w:val="center"/>
          </w:tcPr>
          <w:p w14:paraId="747508D9">
            <w:pPr>
              <w:jc w:val="center"/>
              <w:rPr>
                <w:rFonts w:ascii="宋体" w:hAnsi="宋体"/>
                <w:color w:val="0000FF"/>
                <w:szCs w:val="21"/>
              </w:rPr>
            </w:pPr>
          </w:p>
        </w:tc>
        <w:tc>
          <w:tcPr>
            <w:tcW w:w="2126" w:type="dxa"/>
            <w:vAlign w:val="center"/>
          </w:tcPr>
          <w:p w14:paraId="25866743">
            <w:pPr>
              <w:jc w:val="center"/>
              <w:rPr>
                <w:rFonts w:ascii="宋体" w:hAnsi="宋体"/>
                <w:color w:val="0000FF"/>
                <w:szCs w:val="21"/>
              </w:rPr>
            </w:pPr>
            <w:r>
              <w:rPr>
                <w:rFonts w:hint="eastAsia" w:ascii="宋体" w:hAnsi="宋体"/>
                <w:color w:val="0000FF"/>
                <w:szCs w:val="21"/>
              </w:rPr>
              <w:t>拆卸后根据轴径制造</w:t>
            </w:r>
          </w:p>
        </w:tc>
      </w:tr>
      <w:tr w14:paraId="461BC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4037336B">
            <w:pPr>
              <w:jc w:val="center"/>
              <w:rPr>
                <w:rFonts w:ascii="宋体" w:hAnsi="宋体"/>
                <w:color w:val="0000FF"/>
                <w:szCs w:val="21"/>
              </w:rPr>
            </w:pPr>
            <w:r>
              <w:rPr>
                <w:rFonts w:ascii="宋体" w:hAnsi="宋体"/>
                <w:color w:val="0000FF"/>
                <w:szCs w:val="21"/>
              </w:rPr>
              <w:t>18</w:t>
            </w:r>
          </w:p>
        </w:tc>
        <w:tc>
          <w:tcPr>
            <w:tcW w:w="1134" w:type="dxa"/>
            <w:vAlign w:val="center"/>
          </w:tcPr>
          <w:p w14:paraId="59CD8560">
            <w:pPr>
              <w:jc w:val="center"/>
              <w:rPr>
                <w:rFonts w:ascii="宋体" w:hAnsi="宋体"/>
                <w:color w:val="0000FF"/>
                <w:szCs w:val="21"/>
              </w:rPr>
            </w:pPr>
          </w:p>
        </w:tc>
        <w:tc>
          <w:tcPr>
            <w:tcW w:w="2126" w:type="dxa"/>
            <w:vAlign w:val="bottom"/>
          </w:tcPr>
          <w:p w14:paraId="69CD5135">
            <w:pPr>
              <w:widowControl/>
              <w:jc w:val="left"/>
              <w:rPr>
                <w:rFonts w:ascii="宋体" w:hAnsi="宋体"/>
                <w:color w:val="0000FF"/>
                <w:szCs w:val="21"/>
              </w:rPr>
            </w:pPr>
            <w:r>
              <w:rPr>
                <w:rFonts w:hint="eastAsia" w:ascii="宋体" w:hAnsi="宋体"/>
                <w:color w:val="0000FF"/>
                <w:szCs w:val="21"/>
              </w:rPr>
              <w:t>搅拌轴联轴器弹性体</w:t>
            </w:r>
          </w:p>
        </w:tc>
        <w:tc>
          <w:tcPr>
            <w:tcW w:w="1134" w:type="dxa"/>
            <w:vAlign w:val="center"/>
          </w:tcPr>
          <w:p w14:paraId="2635058E">
            <w:pPr>
              <w:jc w:val="center"/>
              <w:rPr>
                <w:rFonts w:ascii="宋体" w:hAnsi="宋体"/>
                <w:color w:val="0000FF"/>
                <w:szCs w:val="21"/>
              </w:rPr>
            </w:pPr>
            <w:r>
              <w:rPr>
                <w:rFonts w:hint="eastAsia" w:ascii="宋体" w:hAnsi="宋体"/>
                <w:color w:val="0000FF"/>
                <w:szCs w:val="21"/>
              </w:rPr>
              <w:t>非标制造</w:t>
            </w:r>
          </w:p>
        </w:tc>
        <w:tc>
          <w:tcPr>
            <w:tcW w:w="993" w:type="dxa"/>
            <w:vAlign w:val="center"/>
          </w:tcPr>
          <w:p w14:paraId="14112C85">
            <w:pPr>
              <w:jc w:val="center"/>
              <w:rPr>
                <w:rFonts w:ascii="宋体" w:hAnsi="宋体"/>
                <w:color w:val="0000FF"/>
                <w:szCs w:val="21"/>
              </w:rPr>
            </w:pPr>
            <w:r>
              <w:rPr>
                <w:rFonts w:hint="eastAsia" w:ascii="宋体" w:hAnsi="宋体"/>
                <w:color w:val="0000FF"/>
                <w:szCs w:val="21"/>
              </w:rPr>
              <w:t>8件</w:t>
            </w:r>
          </w:p>
        </w:tc>
        <w:tc>
          <w:tcPr>
            <w:tcW w:w="1559" w:type="dxa"/>
            <w:vAlign w:val="center"/>
          </w:tcPr>
          <w:p w14:paraId="12C482FB">
            <w:pPr>
              <w:jc w:val="center"/>
              <w:rPr>
                <w:rFonts w:ascii="宋体" w:hAnsi="宋体"/>
                <w:color w:val="0000FF"/>
                <w:szCs w:val="21"/>
              </w:rPr>
            </w:pPr>
          </w:p>
        </w:tc>
        <w:tc>
          <w:tcPr>
            <w:tcW w:w="2126" w:type="dxa"/>
            <w:vAlign w:val="center"/>
          </w:tcPr>
          <w:p w14:paraId="01AAB4DD">
            <w:pPr>
              <w:jc w:val="center"/>
              <w:rPr>
                <w:rFonts w:ascii="宋体" w:hAnsi="宋体"/>
                <w:color w:val="0000FF"/>
                <w:szCs w:val="21"/>
              </w:rPr>
            </w:pPr>
            <w:r>
              <w:rPr>
                <w:rFonts w:hint="eastAsia" w:ascii="宋体" w:hAnsi="宋体"/>
                <w:color w:val="0000FF"/>
                <w:szCs w:val="21"/>
              </w:rPr>
              <w:t>提供确认图</w:t>
            </w:r>
          </w:p>
        </w:tc>
      </w:tr>
    </w:tbl>
    <w:p w14:paraId="078AD97D">
      <w:pPr>
        <w:numPr>
          <w:ilvl w:val="0"/>
          <w:numId w:val="1"/>
        </w:numPr>
        <w:rPr>
          <w:rFonts w:ascii="宋体" w:hAnsi="宋体"/>
          <w:b/>
          <w:color w:val="0000FF"/>
          <w:sz w:val="24"/>
        </w:rPr>
      </w:pPr>
      <w:r>
        <w:rPr>
          <w:rFonts w:hint="eastAsia" w:ascii="宋体" w:hAnsi="宋体"/>
          <w:b/>
          <w:color w:val="0000FF"/>
          <w:sz w:val="24"/>
        </w:rPr>
        <w:t>技术标准和规范</w:t>
      </w:r>
    </w:p>
    <w:p w14:paraId="4BD5FEC3">
      <w:pPr>
        <w:ind w:firstLine="480" w:firstLineChars="200"/>
        <w:rPr>
          <w:rFonts w:ascii="宋体" w:hAnsi="宋体"/>
          <w:sz w:val="24"/>
        </w:rPr>
      </w:pPr>
      <w:r>
        <w:rPr>
          <w:rFonts w:hint="eastAsia" w:ascii="宋体" w:hAnsi="宋体"/>
          <w:sz w:val="24"/>
        </w:rPr>
        <w:t>无</w:t>
      </w:r>
    </w:p>
    <w:p w14:paraId="29C97881">
      <w:pPr>
        <w:numPr>
          <w:ilvl w:val="0"/>
          <w:numId w:val="1"/>
        </w:numPr>
        <w:rPr>
          <w:rFonts w:ascii="宋体" w:hAnsi="宋体"/>
          <w:b/>
          <w:color w:val="0000FF"/>
          <w:sz w:val="24"/>
        </w:rPr>
      </w:pPr>
      <w:r>
        <w:rPr>
          <w:rFonts w:hint="eastAsia" w:ascii="宋体" w:hAnsi="宋体"/>
          <w:b/>
          <w:color w:val="0000FF"/>
          <w:sz w:val="24"/>
        </w:rPr>
        <w:t>技术参数</w:t>
      </w:r>
    </w:p>
    <w:p w14:paraId="43697B62">
      <w:pPr>
        <w:spacing w:line="300" w:lineRule="auto"/>
        <w:ind w:firstLine="480" w:firstLineChars="200"/>
        <w:rPr>
          <w:rFonts w:ascii="宋体" w:hAnsi="宋体"/>
          <w:sz w:val="24"/>
        </w:rPr>
      </w:pPr>
      <w:r>
        <w:rPr>
          <w:rFonts w:hint="eastAsia" w:ascii="宋体" w:hAnsi="宋体"/>
          <w:sz w:val="24"/>
        </w:rPr>
        <w:t>无</w:t>
      </w:r>
    </w:p>
    <w:p w14:paraId="1CB8B77A">
      <w:pPr>
        <w:numPr>
          <w:ilvl w:val="0"/>
          <w:numId w:val="1"/>
        </w:numPr>
        <w:rPr>
          <w:rFonts w:ascii="宋体" w:hAnsi="宋体"/>
          <w:b/>
          <w:color w:val="0000FF"/>
          <w:sz w:val="24"/>
        </w:rPr>
      </w:pPr>
      <w:r>
        <w:rPr>
          <w:rFonts w:hint="eastAsia" w:ascii="宋体" w:hAnsi="宋体"/>
          <w:b/>
          <w:color w:val="0000FF"/>
          <w:sz w:val="24"/>
        </w:rPr>
        <w:t>技术要求</w:t>
      </w:r>
    </w:p>
    <w:p w14:paraId="4948F527">
      <w:pPr>
        <w:numPr>
          <w:ilvl w:val="1"/>
          <w:numId w:val="2"/>
        </w:numPr>
        <w:rPr>
          <w:rFonts w:ascii="宋体" w:hAnsi="宋体"/>
          <w:color w:val="0000FF"/>
          <w:sz w:val="24"/>
        </w:rPr>
      </w:pPr>
      <w:r>
        <w:rPr>
          <w:rFonts w:hint="eastAsia" w:ascii="宋体" w:hAnsi="宋体"/>
          <w:color w:val="0000FF"/>
          <w:sz w:val="24"/>
        </w:rPr>
        <w:t>昆纤提供用于招标的图纸和资料</w:t>
      </w:r>
    </w:p>
    <w:p w14:paraId="71B74067">
      <w:pPr>
        <w:ind w:left="720"/>
        <w:rPr>
          <w:rFonts w:ascii="Arial" w:hAnsi="Arial" w:cs="Arial"/>
          <w:color w:val="333333"/>
          <w:sz w:val="24"/>
        </w:rPr>
      </w:pPr>
      <w:r>
        <w:rPr>
          <w:rFonts w:hint="eastAsia" w:ascii="Arial" w:hAnsi="Arial" w:cs="Arial"/>
          <w:color w:val="333333"/>
          <w:sz w:val="24"/>
        </w:rPr>
        <w:t>提供在用零件参考图纸1份。</w:t>
      </w:r>
    </w:p>
    <w:p w14:paraId="419AAFD3">
      <w:pPr>
        <w:numPr>
          <w:ilvl w:val="1"/>
          <w:numId w:val="2"/>
        </w:numPr>
        <w:rPr>
          <w:rFonts w:ascii="宋体" w:hAnsi="宋体"/>
          <w:color w:val="0000FF"/>
          <w:sz w:val="24"/>
        </w:rPr>
      </w:pPr>
      <w:r>
        <w:rPr>
          <w:rFonts w:hint="eastAsia" w:ascii="宋体" w:hAnsi="宋体"/>
          <w:color w:val="0000FF"/>
          <w:sz w:val="24"/>
        </w:rPr>
        <w:t>设备配置要求</w:t>
      </w:r>
    </w:p>
    <w:p w14:paraId="1CF174F3">
      <w:pPr>
        <w:ind w:left="720"/>
        <w:rPr>
          <w:rFonts w:ascii="Arial" w:hAnsi="Arial" w:cs="Arial"/>
          <w:color w:val="333333"/>
          <w:sz w:val="24"/>
        </w:rPr>
      </w:pPr>
      <w:r>
        <w:rPr>
          <w:rFonts w:hint="eastAsia" w:ascii="Arial" w:hAnsi="Arial" w:cs="Arial"/>
          <w:color w:val="333333"/>
          <w:sz w:val="24"/>
        </w:rPr>
        <w:t>配置零部件内部连接所有标准件、通用件。</w:t>
      </w:r>
    </w:p>
    <w:p w14:paraId="442551C6">
      <w:pPr>
        <w:numPr>
          <w:ilvl w:val="1"/>
          <w:numId w:val="2"/>
        </w:numPr>
        <w:rPr>
          <w:rFonts w:ascii="宋体" w:hAnsi="宋体"/>
          <w:color w:val="0000FF"/>
          <w:sz w:val="24"/>
        </w:rPr>
      </w:pPr>
      <w:r>
        <w:rPr>
          <w:rFonts w:hint="eastAsia" w:ascii="宋体" w:hAnsi="宋体"/>
          <w:color w:val="0000FF"/>
          <w:sz w:val="24"/>
        </w:rPr>
        <w:t>安装、连接方式、外观要求</w:t>
      </w:r>
    </w:p>
    <w:p w14:paraId="4803C0D8">
      <w:pPr>
        <w:ind w:left="720"/>
        <w:rPr>
          <w:rFonts w:ascii="Arial" w:hAnsi="Arial" w:cs="Arial"/>
          <w:color w:val="333333"/>
          <w:sz w:val="24"/>
        </w:rPr>
      </w:pPr>
      <w:r>
        <w:rPr>
          <w:rFonts w:hint="eastAsia" w:ascii="Arial" w:hAnsi="Arial" w:cs="Arial"/>
          <w:color w:val="333333"/>
          <w:sz w:val="24"/>
        </w:rPr>
        <w:t>计量泵轴及齿轮满足二期3#</w:t>
      </w:r>
      <w:r>
        <w:rPr>
          <w:rFonts w:ascii="Arial" w:hAnsi="Arial" w:cs="Arial"/>
          <w:color w:val="333333"/>
          <w:sz w:val="24"/>
        </w:rPr>
        <w:t>4</w:t>
      </w:r>
      <w:r>
        <w:rPr>
          <w:rFonts w:hint="eastAsia" w:ascii="Arial" w:hAnsi="Arial" w:cs="Arial"/>
          <w:color w:val="333333"/>
          <w:sz w:val="24"/>
        </w:rPr>
        <w:t>#纺丝机安装使用要求。上油辊零件满足纺丝机上油辊轴系的安装要求。第1</w:t>
      </w:r>
      <w:r>
        <w:rPr>
          <w:rFonts w:ascii="Arial" w:hAnsi="Arial" w:cs="Arial"/>
          <w:color w:val="333333"/>
          <w:sz w:val="24"/>
        </w:rPr>
        <w:t>6</w:t>
      </w:r>
      <w:r>
        <w:rPr>
          <w:rFonts w:hint="eastAsia" w:ascii="Arial" w:hAnsi="Arial" w:cs="Arial"/>
          <w:color w:val="333333"/>
          <w:sz w:val="24"/>
        </w:rPr>
        <w:t>项调节阀需现场踏勘，满足安装连接要求，满足生产使用要求设计制造。</w:t>
      </w:r>
    </w:p>
    <w:p w14:paraId="120BA6BB">
      <w:pPr>
        <w:numPr>
          <w:ilvl w:val="1"/>
          <w:numId w:val="2"/>
        </w:numPr>
        <w:rPr>
          <w:rFonts w:ascii="宋体" w:hAnsi="宋体"/>
          <w:color w:val="0000FF"/>
          <w:sz w:val="24"/>
        </w:rPr>
      </w:pPr>
      <w:r>
        <w:rPr>
          <w:rFonts w:hint="eastAsia" w:ascii="宋体" w:hAnsi="宋体"/>
          <w:color w:val="0000FF"/>
          <w:sz w:val="24"/>
        </w:rPr>
        <w:t>设备附带的零配件质量及数量要求</w:t>
      </w:r>
    </w:p>
    <w:p w14:paraId="0DEF36FF">
      <w:pPr>
        <w:ind w:left="720"/>
        <w:rPr>
          <w:rFonts w:ascii="Arial" w:hAnsi="Arial" w:cs="Arial"/>
          <w:color w:val="333333"/>
          <w:sz w:val="24"/>
        </w:rPr>
      </w:pPr>
      <w:r>
        <w:rPr>
          <w:rFonts w:hint="eastAsia" w:ascii="Arial" w:hAnsi="Arial" w:cs="Arial"/>
          <w:color w:val="333333"/>
          <w:sz w:val="24"/>
        </w:rPr>
        <w:t>无</w:t>
      </w:r>
    </w:p>
    <w:p w14:paraId="7553F6B2">
      <w:pPr>
        <w:numPr>
          <w:ilvl w:val="1"/>
          <w:numId w:val="2"/>
        </w:numPr>
        <w:rPr>
          <w:rFonts w:ascii="宋体" w:hAnsi="宋体"/>
          <w:color w:val="0000FF"/>
          <w:sz w:val="24"/>
        </w:rPr>
      </w:pPr>
      <w:r>
        <w:rPr>
          <w:rFonts w:hint="eastAsia" w:ascii="宋体" w:hAnsi="宋体"/>
          <w:color w:val="0000FF"/>
          <w:sz w:val="24"/>
        </w:rPr>
        <w:t>设备制造所用材料标准要求，材料强度、等级、规格等要求</w:t>
      </w:r>
    </w:p>
    <w:p w14:paraId="2DF7690E">
      <w:pPr>
        <w:ind w:left="720"/>
        <w:rPr>
          <w:rFonts w:ascii="宋体" w:hAnsi="宋体"/>
          <w:sz w:val="24"/>
        </w:rPr>
      </w:pPr>
      <w:r>
        <w:rPr>
          <w:rFonts w:hint="eastAsia" w:ascii="宋体" w:hAnsi="宋体"/>
          <w:sz w:val="24"/>
        </w:rPr>
        <w:t>按双方确认后图纸要求加工制作，</w:t>
      </w:r>
      <w:r>
        <w:rPr>
          <w:rFonts w:hint="eastAsia" w:ascii="Arial" w:hAnsi="Arial" w:cs="Arial"/>
          <w:color w:val="333333"/>
          <w:sz w:val="24"/>
        </w:rPr>
        <w:t>零件表中第</w:t>
      </w:r>
      <w:r>
        <w:rPr>
          <w:rFonts w:ascii="Arial" w:hAnsi="Arial" w:cs="Arial"/>
          <w:color w:val="333333"/>
          <w:sz w:val="24"/>
        </w:rPr>
        <w:t>8</w:t>
      </w:r>
      <w:r>
        <w:rPr>
          <w:rFonts w:hint="eastAsia" w:ascii="Arial" w:hAnsi="Arial" w:cs="Arial"/>
          <w:color w:val="333333"/>
          <w:sz w:val="24"/>
        </w:rPr>
        <w:t>、</w:t>
      </w:r>
      <w:r>
        <w:rPr>
          <w:rFonts w:ascii="Arial" w:hAnsi="Arial" w:cs="Arial"/>
          <w:color w:val="333333"/>
          <w:sz w:val="24"/>
        </w:rPr>
        <w:t>9</w:t>
      </w:r>
      <w:r>
        <w:rPr>
          <w:rFonts w:hint="eastAsia" w:ascii="Arial" w:hAnsi="Arial" w:cs="Arial"/>
          <w:color w:val="333333"/>
          <w:sz w:val="24"/>
        </w:rPr>
        <w:t>项</w:t>
      </w:r>
      <w:r>
        <w:rPr>
          <w:rFonts w:hint="eastAsia" w:ascii="宋体" w:hAnsi="宋体"/>
          <w:b/>
          <w:sz w:val="24"/>
        </w:rPr>
        <w:t>上油辊轴承座（含压板）采用德国igus（易格斯）</w:t>
      </w:r>
      <w:r>
        <w:rPr>
          <w:rFonts w:ascii="宋体" w:hAnsi="宋体"/>
          <w:b/>
          <w:sz w:val="24"/>
        </w:rPr>
        <w:t xml:space="preserve">A180 </w:t>
      </w:r>
      <w:r>
        <w:rPr>
          <w:rFonts w:hint="eastAsia" w:ascii="宋体" w:hAnsi="宋体"/>
          <w:b/>
          <w:sz w:val="24"/>
        </w:rPr>
        <w:t>食品级工程轴承塑料制作</w:t>
      </w:r>
      <w:r>
        <w:rPr>
          <w:rFonts w:hint="eastAsia" w:ascii="新宋体" w:eastAsia="新宋体" w:cs="新宋体" w:hAnsiTheme="minorHAnsi"/>
          <w:color w:val="000000"/>
          <w:kern w:val="0"/>
          <w:sz w:val="23"/>
          <w:szCs w:val="23"/>
          <w:lang w:val="zh-CN"/>
        </w:rPr>
        <w:t>，其余零件</w:t>
      </w:r>
      <w:r>
        <w:rPr>
          <w:rFonts w:hint="eastAsia" w:ascii="宋体" w:hAnsi="宋体"/>
          <w:sz w:val="24"/>
        </w:rPr>
        <w:t>所购国产材料必须符合国家标准，具有材料合格证。</w:t>
      </w:r>
    </w:p>
    <w:p w14:paraId="522C866F">
      <w:pPr>
        <w:numPr>
          <w:ilvl w:val="1"/>
          <w:numId w:val="2"/>
        </w:numPr>
        <w:rPr>
          <w:rFonts w:ascii="宋体" w:hAnsi="宋体"/>
          <w:color w:val="0000FF"/>
          <w:sz w:val="24"/>
        </w:rPr>
      </w:pPr>
      <w:r>
        <w:rPr>
          <w:rFonts w:hint="eastAsia" w:ascii="宋体" w:hAnsi="宋体"/>
          <w:color w:val="0000FF"/>
          <w:sz w:val="24"/>
        </w:rPr>
        <w:t>制造周期要求</w:t>
      </w:r>
    </w:p>
    <w:p w14:paraId="31802C00">
      <w:pPr>
        <w:ind w:left="720"/>
        <w:rPr>
          <w:rFonts w:ascii="Arial" w:hAnsi="Arial" w:cs="Arial"/>
          <w:color w:val="333333"/>
          <w:sz w:val="24"/>
        </w:rPr>
      </w:pPr>
      <w:r>
        <w:rPr>
          <w:rFonts w:hint="eastAsia" w:ascii="Arial" w:hAnsi="Arial" w:cs="Arial"/>
          <w:color w:val="333333"/>
          <w:sz w:val="24"/>
        </w:rPr>
        <w:t>2</w:t>
      </w:r>
      <w:r>
        <w:rPr>
          <w:rFonts w:ascii="Arial" w:hAnsi="Arial" w:cs="Arial"/>
          <w:color w:val="333333"/>
          <w:sz w:val="24"/>
        </w:rPr>
        <w:t>026</w:t>
      </w:r>
      <w:r>
        <w:rPr>
          <w:rFonts w:hint="eastAsia" w:ascii="Arial" w:hAnsi="Arial" w:cs="Arial"/>
          <w:color w:val="333333"/>
          <w:sz w:val="24"/>
        </w:rPr>
        <w:t>年3月</w:t>
      </w:r>
      <w:r>
        <w:rPr>
          <w:rFonts w:ascii="Arial" w:hAnsi="Arial" w:cs="Arial"/>
          <w:color w:val="333333"/>
          <w:sz w:val="24"/>
        </w:rPr>
        <w:t>15</w:t>
      </w:r>
      <w:r>
        <w:rPr>
          <w:rFonts w:hint="eastAsia" w:ascii="Arial" w:hAnsi="Arial" w:cs="Arial"/>
          <w:color w:val="333333"/>
          <w:sz w:val="24"/>
        </w:rPr>
        <w:t>日前到货。</w:t>
      </w:r>
    </w:p>
    <w:p w14:paraId="699BBEE6">
      <w:pPr>
        <w:numPr>
          <w:ilvl w:val="1"/>
          <w:numId w:val="2"/>
        </w:numPr>
        <w:rPr>
          <w:rFonts w:ascii="宋体" w:hAnsi="宋体"/>
          <w:color w:val="0000FF"/>
          <w:sz w:val="24"/>
        </w:rPr>
      </w:pPr>
      <w:r>
        <w:rPr>
          <w:rFonts w:hint="eastAsia" w:ascii="宋体" w:hAnsi="宋体"/>
          <w:color w:val="0000FF"/>
          <w:sz w:val="24"/>
        </w:rPr>
        <w:t>设备运行稳定性及可靠性要求</w:t>
      </w:r>
    </w:p>
    <w:p w14:paraId="64E5066A">
      <w:pPr>
        <w:ind w:left="720"/>
        <w:rPr>
          <w:rFonts w:ascii="Arial" w:hAnsi="Arial" w:cs="Arial"/>
          <w:color w:val="333333"/>
          <w:sz w:val="24"/>
        </w:rPr>
      </w:pPr>
      <w:r>
        <w:rPr>
          <w:rFonts w:hint="eastAsia" w:ascii="宋体"/>
          <w:sz w:val="24"/>
        </w:rPr>
        <w:t>运行需稳定可靠，7</w:t>
      </w:r>
      <w:r>
        <w:rPr>
          <w:rFonts w:ascii="宋体"/>
          <w:sz w:val="24"/>
        </w:rPr>
        <w:t>2</w:t>
      </w:r>
      <w:r>
        <w:rPr>
          <w:rFonts w:hint="eastAsia" w:ascii="宋体"/>
          <w:sz w:val="24"/>
        </w:rPr>
        <w:t>小时连续运转无故障</w:t>
      </w:r>
    </w:p>
    <w:p w14:paraId="6329DD7F">
      <w:pPr>
        <w:numPr>
          <w:ilvl w:val="1"/>
          <w:numId w:val="2"/>
        </w:numPr>
        <w:rPr>
          <w:rFonts w:ascii="宋体" w:hAnsi="宋体"/>
          <w:color w:val="0000FF"/>
          <w:sz w:val="24"/>
        </w:rPr>
      </w:pPr>
      <w:r>
        <w:rPr>
          <w:rFonts w:hint="eastAsia" w:ascii="宋体" w:hAnsi="宋体"/>
          <w:color w:val="0000FF"/>
          <w:sz w:val="24"/>
        </w:rPr>
        <w:t>维修服务要求</w:t>
      </w:r>
    </w:p>
    <w:p w14:paraId="269CDA56">
      <w:pPr>
        <w:ind w:firstLine="480" w:firstLineChars="200"/>
        <w:rPr>
          <w:rFonts w:ascii="Arial" w:hAnsi="Arial" w:cs="Arial"/>
          <w:color w:val="333333"/>
          <w:sz w:val="24"/>
        </w:rPr>
      </w:pPr>
      <w:r>
        <w:rPr>
          <w:rFonts w:hint="eastAsia" w:ascii="Arial" w:hAnsi="Arial" w:cs="Arial"/>
          <w:color w:val="333333"/>
          <w:sz w:val="24"/>
        </w:rPr>
        <w:t>质保期内提供“包退、包换、保修”三包服务，质保</w:t>
      </w:r>
      <w:r>
        <w:rPr>
          <w:rFonts w:hint="eastAsia" w:ascii="Arial" w:hAnsi="Arial" w:cs="Arial"/>
          <w:color w:val="333333"/>
          <w:sz w:val="24"/>
          <w:lang w:eastAsia="zh-CN"/>
        </w:rPr>
        <w:t>期间</w:t>
      </w:r>
      <w:r>
        <w:rPr>
          <w:rFonts w:hint="eastAsia" w:ascii="Arial" w:hAnsi="Arial" w:cs="Arial"/>
          <w:color w:val="333333"/>
          <w:sz w:val="24"/>
        </w:rPr>
        <w:t>若发现质量问题需无偿承担维修、修改及更换的义务，若系质量原因而无法使用，需无偿承担全部更换的义务。</w:t>
      </w:r>
    </w:p>
    <w:p w14:paraId="2C9AD8AB">
      <w:pPr>
        <w:numPr>
          <w:ilvl w:val="1"/>
          <w:numId w:val="2"/>
        </w:numPr>
        <w:rPr>
          <w:rFonts w:ascii="宋体" w:hAnsi="宋体"/>
          <w:color w:val="0000FF"/>
          <w:sz w:val="24"/>
        </w:rPr>
      </w:pPr>
      <w:r>
        <w:rPr>
          <w:rFonts w:hint="eastAsia" w:ascii="宋体" w:hAnsi="宋体"/>
          <w:color w:val="0000FF"/>
          <w:sz w:val="24"/>
        </w:rPr>
        <w:t>技术服务要求</w:t>
      </w:r>
    </w:p>
    <w:p w14:paraId="1EB2E657">
      <w:pPr>
        <w:ind w:left="720"/>
        <w:rPr>
          <w:rFonts w:ascii="Arial" w:hAnsi="Arial" w:cs="Arial"/>
          <w:color w:val="333333"/>
          <w:sz w:val="24"/>
        </w:rPr>
      </w:pPr>
      <w:r>
        <w:rPr>
          <w:rFonts w:hint="eastAsia" w:ascii="宋体"/>
          <w:sz w:val="24"/>
        </w:rPr>
        <w:t>按签字确认的图纸制作加工。</w:t>
      </w:r>
    </w:p>
    <w:p w14:paraId="2C193103">
      <w:pPr>
        <w:numPr>
          <w:ilvl w:val="1"/>
          <w:numId w:val="2"/>
        </w:numPr>
        <w:rPr>
          <w:rFonts w:ascii="宋体" w:hAnsi="宋体"/>
          <w:color w:val="0000FF"/>
          <w:sz w:val="24"/>
        </w:rPr>
      </w:pPr>
      <w:r>
        <w:rPr>
          <w:rFonts w:hint="eastAsia" w:ascii="宋体" w:hAnsi="宋体"/>
          <w:color w:val="0000FF"/>
          <w:sz w:val="24"/>
        </w:rPr>
        <w:t>备件要求</w:t>
      </w:r>
    </w:p>
    <w:p w14:paraId="62250CC9">
      <w:pPr>
        <w:ind w:left="720"/>
        <w:rPr>
          <w:rFonts w:ascii="Arial" w:hAnsi="Arial" w:cs="Arial"/>
          <w:color w:val="333333"/>
          <w:sz w:val="24"/>
        </w:rPr>
      </w:pPr>
      <w:r>
        <w:rPr>
          <w:rFonts w:hint="eastAsia" w:ascii="Arial" w:hAnsi="Arial" w:cs="Arial"/>
          <w:color w:val="333333"/>
          <w:sz w:val="24"/>
        </w:rPr>
        <w:t>无</w:t>
      </w:r>
    </w:p>
    <w:p w14:paraId="30780FC7">
      <w:pPr>
        <w:numPr>
          <w:ilvl w:val="1"/>
          <w:numId w:val="2"/>
        </w:numPr>
        <w:rPr>
          <w:rFonts w:ascii="宋体" w:hAnsi="宋体"/>
          <w:color w:val="0000FF"/>
          <w:sz w:val="24"/>
        </w:rPr>
      </w:pPr>
      <w:r>
        <w:rPr>
          <w:rFonts w:hint="eastAsia" w:ascii="宋体" w:hAnsi="宋体"/>
          <w:color w:val="0000FF"/>
          <w:sz w:val="24"/>
        </w:rPr>
        <w:t xml:space="preserve">相支持的软件要求 </w:t>
      </w:r>
    </w:p>
    <w:p w14:paraId="74298F6A">
      <w:pPr>
        <w:ind w:left="720"/>
        <w:rPr>
          <w:rFonts w:ascii="Arial" w:hAnsi="Arial" w:cs="Arial"/>
          <w:color w:val="333333"/>
          <w:sz w:val="24"/>
        </w:rPr>
      </w:pPr>
      <w:r>
        <w:rPr>
          <w:rFonts w:hint="eastAsia" w:ascii="Arial" w:hAnsi="Arial" w:cs="Arial"/>
          <w:color w:val="333333"/>
          <w:sz w:val="24"/>
        </w:rPr>
        <w:t>无</w:t>
      </w:r>
    </w:p>
    <w:p w14:paraId="0D2F6CF4">
      <w:pPr>
        <w:numPr>
          <w:ilvl w:val="0"/>
          <w:numId w:val="1"/>
        </w:numPr>
        <w:rPr>
          <w:rFonts w:ascii="宋体" w:hAnsi="宋体"/>
          <w:b/>
          <w:color w:val="0000FF"/>
          <w:sz w:val="24"/>
        </w:rPr>
      </w:pPr>
      <w:r>
        <w:rPr>
          <w:rFonts w:hint="eastAsia" w:ascii="宋体" w:hAnsi="宋体"/>
          <w:b/>
          <w:color w:val="0000FF"/>
          <w:sz w:val="24"/>
        </w:rPr>
        <w:t>项目进度要求</w:t>
      </w:r>
    </w:p>
    <w:p w14:paraId="32FD046C">
      <w:pPr>
        <w:numPr>
          <w:ilvl w:val="1"/>
          <w:numId w:val="3"/>
        </w:numPr>
        <w:rPr>
          <w:rFonts w:ascii="宋体" w:hAnsi="宋体"/>
          <w:color w:val="0000FF"/>
          <w:sz w:val="24"/>
        </w:rPr>
      </w:pPr>
      <w:r>
        <w:rPr>
          <w:rFonts w:hint="eastAsia" w:ascii="宋体" w:hAnsi="宋体"/>
          <w:color w:val="0000FF"/>
          <w:sz w:val="24"/>
        </w:rPr>
        <w:t>项目对设备制造、监制、验收交货期的要求</w:t>
      </w:r>
    </w:p>
    <w:p w14:paraId="5C8D0CE1">
      <w:pPr>
        <w:ind w:left="720" w:firstLine="240" w:firstLineChars="100"/>
        <w:rPr>
          <w:rFonts w:ascii="Arial" w:hAnsi="Arial" w:cs="Arial"/>
          <w:color w:val="333333"/>
          <w:sz w:val="24"/>
        </w:rPr>
      </w:pPr>
      <w:r>
        <w:rPr>
          <w:rFonts w:hint="eastAsia" w:ascii="宋体"/>
          <w:sz w:val="24"/>
        </w:rPr>
        <w:t>非标制造计量泵轴等轴类零件提供有关材质检验报告、特殊部位进行探伤（超声波或磁粉）情况</w:t>
      </w:r>
      <w:r>
        <w:rPr>
          <w:rFonts w:hint="eastAsia" w:ascii="宋体"/>
          <w:sz w:val="24"/>
          <w:lang w:eastAsia="zh-CN"/>
        </w:rPr>
        <w:t>报告</w:t>
      </w:r>
      <w:r>
        <w:rPr>
          <w:rFonts w:hint="eastAsia" w:ascii="宋体"/>
          <w:sz w:val="24"/>
        </w:rPr>
        <w:t>及图片。</w:t>
      </w:r>
    </w:p>
    <w:p w14:paraId="53588A17">
      <w:pPr>
        <w:numPr>
          <w:ilvl w:val="1"/>
          <w:numId w:val="3"/>
        </w:numPr>
        <w:rPr>
          <w:rFonts w:ascii="宋体" w:hAnsi="宋体"/>
          <w:color w:val="0000FF"/>
          <w:sz w:val="24"/>
        </w:rPr>
      </w:pPr>
      <w:r>
        <w:rPr>
          <w:rFonts w:hint="eastAsia" w:ascii="宋体" w:hAnsi="宋体"/>
          <w:color w:val="0000FF"/>
          <w:sz w:val="24"/>
        </w:rPr>
        <w:t>承包商确定后、签订合同前，需制定详细的《设备采购计划表》提交项目小组。</w:t>
      </w:r>
    </w:p>
    <w:p w14:paraId="6C2DE33D">
      <w:pPr>
        <w:ind w:left="720" w:firstLine="240" w:firstLineChars="100"/>
        <w:rPr>
          <w:rFonts w:ascii="Arial" w:hAnsi="Arial" w:cs="Arial"/>
          <w:color w:val="333333"/>
          <w:sz w:val="24"/>
        </w:rPr>
      </w:pPr>
      <w:r>
        <w:rPr>
          <w:rFonts w:hint="eastAsia" w:ascii="Arial" w:hAnsi="Arial" w:cs="Arial"/>
          <w:color w:val="333333"/>
          <w:sz w:val="24"/>
        </w:rPr>
        <w:t>无</w:t>
      </w:r>
    </w:p>
    <w:p w14:paraId="075EA8EB">
      <w:pPr>
        <w:numPr>
          <w:ilvl w:val="0"/>
          <w:numId w:val="1"/>
        </w:numPr>
        <w:rPr>
          <w:rFonts w:ascii="宋体" w:hAnsi="宋体"/>
          <w:b/>
          <w:color w:val="0000FF"/>
          <w:sz w:val="24"/>
        </w:rPr>
      </w:pPr>
      <w:r>
        <w:rPr>
          <w:rFonts w:hint="eastAsia" w:ascii="宋体" w:hAnsi="宋体"/>
          <w:b/>
          <w:color w:val="0000FF"/>
          <w:sz w:val="24"/>
        </w:rPr>
        <w:t>运输和包装</w:t>
      </w:r>
    </w:p>
    <w:p w14:paraId="497D0166">
      <w:pPr>
        <w:ind w:firstLine="480" w:firstLineChars="200"/>
        <w:rPr>
          <w:rFonts w:ascii="Arial" w:hAnsi="Arial" w:cs="Arial"/>
          <w:color w:val="333333"/>
          <w:sz w:val="24"/>
        </w:rPr>
      </w:pPr>
      <w:r>
        <w:rPr>
          <w:rFonts w:hint="eastAsia" w:ascii="Arial" w:hAnsi="Arial" w:cs="Arial"/>
          <w:color w:val="333333"/>
          <w:sz w:val="24"/>
        </w:rPr>
        <w:t>由供货方负责零件的包装和运输，采用木箱进行包装，注意包装的防潮</w:t>
      </w:r>
      <w:r>
        <w:rPr>
          <w:rFonts w:hint="eastAsia" w:ascii="宋体"/>
          <w:sz w:val="24"/>
        </w:rPr>
        <w:t>确保设备运输中不受损伤及零件变形。</w:t>
      </w:r>
    </w:p>
    <w:p w14:paraId="7E91E02F">
      <w:pPr>
        <w:numPr>
          <w:ilvl w:val="0"/>
          <w:numId w:val="1"/>
        </w:numPr>
        <w:rPr>
          <w:rFonts w:ascii="宋体" w:hAnsi="宋体"/>
          <w:b/>
          <w:color w:val="0000FF"/>
          <w:sz w:val="24"/>
        </w:rPr>
      </w:pPr>
      <w:r>
        <w:rPr>
          <w:rFonts w:hint="eastAsia" w:ascii="宋体" w:hAnsi="宋体"/>
          <w:b/>
          <w:color w:val="0000FF"/>
          <w:sz w:val="24"/>
        </w:rPr>
        <w:t>设备</w:t>
      </w:r>
      <w:r>
        <w:rPr>
          <w:rFonts w:hint="eastAsia"/>
          <w:b/>
          <w:color w:val="0000FF"/>
          <w:sz w:val="24"/>
        </w:rPr>
        <w:t>监造和性能验收试验</w:t>
      </w:r>
    </w:p>
    <w:p w14:paraId="68DC82CA">
      <w:pPr>
        <w:numPr>
          <w:ilvl w:val="1"/>
          <w:numId w:val="4"/>
        </w:numPr>
        <w:rPr>
          <w:rFonts w:ascii="宋体" w:hAnsi="宋体"/>
          <w:color w:val="0000FF"/>
          <w:sz w:val="24"/>
        </w:rPr>
      </w:pPr>
      <w:r>
        <w:rPr>
          <w:rFonts w:hint="eastAsia" w:ascii="宋体" w:hAnsi="宋体"/>
          <w:color w:val="0000FF"/>
          <w:sz w:val="24"/>
        </w:rPr>
        <w:t>中间验收</w:t>
      </w:r>
    </w:p>
    <w:p w14:paraId="33B047CB">
      <w:pPr>
        <w:ind w:left="720"/>
        <w:rPr>
          <w:rFonts w:ascii="Arial" w:hAnsi="Arial" w:cs="Arial"/>
          <w:color w:val="333333"/>
          <w:sz w:val="24"/>
        </w:rPr>
      </w:pPr>
      <w:r>
        <w:rPr>
          <w:rFonts w:hint="eastAsia" w:ascii="Arial" w:hAnsi="Arial" w:cs="Arial"/>
          <w:color w:val="333333"/>
          <w:sz w:val="24"/>
        </w:rPr>
        <w:t>无</w:t>
      </w:r>
    </w:p>
    <w:p w14:paraId="4C44D495">
      <w:pPr>
        <w:numPr>
          <w:ilvl w:val="1"/>
          <w:numId w:val="4"/>
        </w:numPr>
        <w:rPr>
          <w:rFonts w:ascii="宋体" w:hAnsi="宋体"/>
          <w:color w:val="0000FF"/>
          <w:sz w:val="24"/>
        </w:rPr>
      </w:pPr>
      <w:r>
        <w:rPr>
          <w:rFonts w:hint="eastAsia" w:ascii="宋体" w:hAnsi="宋体"/>
          <w:color w:val="0000FF"/>
          <w:sz w:val="24"/>
        </w:rPr>
        <w:t>出厂前检验</w:t>
      </w:r>
    </w:p>
    <w:p w14:paraId="3AAAD559">
      <w:pPr>
        <w:ind w:left="720"/>
        <w:rPr>
          <w:rFonts w:ascii="Arial" w:hAnsi="Arial" w:cs="Arial"/>
          <w:color w:val="333333"/>
          <w:sz w:val="24"/>
        </w:rPr>
      </w:pPr>
      <w:r>
        <w:rPr>
          <w:rFonts w:hint="eastAsia" w:ascii="Arial" w:hAnsi="Arial" w:cs="Arial"/>
          <w:color w:val="333333"/>
          <w:sz w:val="24"/>
        </w:rPr>
        <w:t>无</w:t>
      </w:r>
    </w:p>
    <w:p w14:paraId="0DE7A189">
      <w:pPr>
        <w:numPr>
          <w:ilvl w:val="1"/>
          <w:numId w:val="4"/>
        </w:numPr>
        <w:rPr>
          <w:rFonts w:ascii="宋体" w:hAnsi="宋体"/>
          <w:color w:val="0000FF"/>
          <w:sz w:val="24"/>
        </w:rPr>
      </w:pPr>
      <w:r>
        <w:rPr>
          <w:rFonts w:hint="eastAsia" w:ascii="宋体" w:hAnsi="宋体"/>
          <w:color w:val="0000FF"/>
          <w:sz w:val="24"/>
        </w:rPr>
        <w:t>到场检验</w:t>
      </w:r>
    </w:p>
    <w:p w14:paraId="404C3C96">
      <w:pPr>
        <w:ind w:left="720"/>
        <w:rPr>
          <w:rFonts w:ascii="Arial" w:hAnsi="Arial" w:cs="Arial"/>
          <w:color w:val="333333"/>
          <w:sz w:val="24"/>
        </w:rPr>
      </w:pPr>
      <w:r>
        <w:rPr>
          <w:rFonts w:hint="eastAsia" w:ascii="宋体"/>
          <w:sz w:val="24"/>
        </w:rPr>
        <w:t>按确认图纸要求检验验收</w:t>
      </w:r>
    </w:p>
    <w:p w14:paraId="0E52D93E">
      <w:pPr>
        <w:numPr>
          <w:ilvl w:val="1"/>
          <w:numId w:val="4"/>
        </w:numPr>
        <w:rPr>
          <w:rFonts w:ascii="宋体" w:hAnsi="宋体"/>
          <w:color w:val="0000FF"/>
          <w:sz w:val="24"/>
        </w:rPr>
      </w:pPr>
      <w:r>
        <w:rPr>
          <w:rFonts w:hint="eastAsia" w:ascii="宋体" w:hAnsi="宋体"/>
          <w:color w:val="0000FF"/>
          <w:sz w:val="24"/>
        </w:rPr>
        <w:t>最终验收</w:t>
      </w:r>
    </w:p>
    <w:p w14:paraId="53F2603E">
      <w:pPr>
        <w:ind w:left="720"/>
        <w:rPr>
          <w:rFonts w:ascii="Arial" w:hAnsi="Arial" w:cs="Arial"/>
          <w:color w:val="333333"/>
          <w:sz w:val="24"/>
        </w:rPr>
      </w:pPr>
      <w:r>
        <w:rPr>
          <w:rFonts w:hint="eastAsia" w:ascii="宋体"/>
          <w:sz w:val="24"/>
        </w:rPr>
        <w:t>设备运行通过72小时以上验收考核，达到设计运行能力，没有发现制造缺陷为合格。供方对产品最终质量负全责。</w:t>
      </w:r>
    </w:p>
    <w:p w14:paraId="2A8F289E">
      <w:pPr>
        <w:numPr>
          <w:ilvl w:val="1"/>
          <w:numId w:val="4"/>
        </w:numPr>
        <w:rPr>
          <w:rFonts w:ascii="宋体" w:hAnsi="宋体"/>
          <w:color w:val="0000FF"/>
          <w:sz w:val="24"/>
        </w:rPr>
      </w:pPr>
      <w:r>
        <w:rPr>
          <w:rFonts w:hint="eastAsia" w:ascii="宋体" w:hAnsi="宋体"/>
          <w:color w:val="0000FF"/>
          <w:sz w:val="24"/>
        </w:rPr>
        <w:t>质保期</w:t>
      </w:r>
    </w:p>
    <w:p w14:paraId="496A9DAD">
      <w:pPr>
        <w:ind w:left="720"/>
        <w:rPr>
          <w:rFonts w:ascii="Arial" w:hAnsi="Arial" w:cs="Arial"/>
          <w:color w:val="333333"/>
          <w:sz w:val="24"/>
        </w:rPr>
      </w:pPr>
      <w:r>
        <w:rPr>
          <w:rFonts w:hint="eastAsia" w:ascii="宋体"/>
          <w:sz w:val="24"/>
        </w:rPr>
        <w:t>不少于1年半</w:t>
      </w:r>
    </w:p>
    <w:p w14:paraId="371BBE0E">
      <w:pPr>
        <w:numPr>
          <w:ilvl w:val="0"/>
          <w:numId w:val="1"/>
        </w:numPr>
        <w:rPr>
          <w:rFonts w:ascii="宋体" w:hAnsi="宋体"/>
          <w:b/>
          <w:color w:val="0000FF"/>
          <w:spacing w:val="16"/>
          <w:sz w:val="24"/>
        </w:rPr>
      </w:pPr>
      <w:r>
        <w:rPr>
          <w:rFonts w:hint="eastAsia" w:ascii="宋体" w:hAnsi="宋体"/>
          <w:b/>
          <w:color w:val="0000FF"/>
          <w:spacing w:val="16"/>
          <w:sz w:val="24"/>
        </w:rPr>
        <w:t>资料及培训</w:t>
      </w:r>
    </w:p>
    <w:p w14:paraId="0369A218">
      <w:pPr>
        <w:numPr>
          <w:ilvl w:val="1"/>
          <w:numId w:val="5"/>
        </w:numPr>
        <w:rPr>
          <w:rFonts w:ascii="宋体" w:hAnsi="宋体"/>
          <w:color w:val="0000FF"/>
          <w:sz w:val="24"/>
        </w:rPr>
      </w:pPr>
      <w:r>
        <w:rPr>
          <w:rFonts w:hint="eastAsia" w:ascii="宋体" w:hAnsi="宋体"/>
          <w:color w:val="0000FF"/>
          <w:spacing w:val="16"/>
          <w:sz w:val="24"/>
        </w:rPr>
        <w:t>项目需交付的图纸、资料、证书、报告的数量和方式</w:t>
      </w:r>
    </w:p>
    <w:p w14:paraId="77AB3848">
      <w:pPr>
        <w:ind w:left="720"/>
        <w:rPr>
          <w:rFonts w:ascii="Arial" w:hAnsi="Arial" w:cs="Arial"/>
          <w:color w:val="333333"/>
          <w:sz w:val="24"/>
        </w:rPr>
      </w:pPr>
      <w:r>
        <w:rPr>
          <w:rFonts w:hint="eastAsia" w:ascii="Arial" w:hAnsi="Arial" w:cs="Arial"/>
          <w:color w:val="333333"/>
          <w:sz w:val="24"/>
        </w:rPr>
        <w:t>提供纸质版和电子版（AutoCAD</w:t>
      </w:r>
      <w:r>
        <w:rPr>
          <w:rFonts w:ascii="Arial" w:hAnsi="Arial" w:cs="Arial"/>
          <w:color w:val="333333"/>
          <w:sz w:val="24"/>
        </w:rPr>
        <w:t>2010</w:t>
      </w:r>
      <w:r>
        <w:rPr>
          <w:rFonts w:hint="eastAsia" w:ascii="Arial" w:hAnsi="Arial" w:cs="Arial"/>
          <w:color w:val="333333"/>
          <w:sz w:val="24"/>
        </w:rPr>
        <w:t>）各一份</w:t>
      </w:r>
    </w:p>
    <w:p w14:paraId="5F0C36EF">
      <w:pPr>
        <w:numPr>
          <w:ilvl w:val="1"/>
          <w:numId w:val="5"/>
        </w:numPr>
        <w:rPr>
          <w:rFonts w:ascii="宋体" w:hAnsi="宋体"/>
          <w:color w:val="0000FF"/>
          <w:sz w:val="24"/>
        </w:rPr>
      </w:pPr>
      <w:r>
        <w:rPr>
          <w:rFonts w:hint="eastAsia" w:ascii="宋体" w:hAnsi="宋体"/>
          <w:color w:val="0000FF"/>
          <w:spacing w:val="16"/>
          <w:sz w:val="24"/>
        </w:rPr>
        <w:t>培训</w:t>
      </w:r>
      <w:r>
        <w:rPr>
          <w:rFonts w:hint="eastAsia" w:ascii="宋体" w:hAnsi="宋体"/>
          <w:color w:val="0000FF"/>
          <w:sz w:val="24"/>
        </w:rPr>
        <w:t>时间、地点、人数要求</w:t>
      </w:r>
    </w:p>
    <w:p w14:paraId="70199DD8">
      <w:pPr>
        <w:ind w:left="720"/>
        <w:rPr>
          <w:rFonts w:ascii="Arial" w:hAnsi="Arial" w:cs="Arial"/>
          <w:color w:val="333333"/>
          <w:sz w:val="24"/>
        </w:rPr>
      </w:pPr>
      <w:r>
        <w:rPr>
          <w:rFonts w:hint="eastAsia" w:ascii="Arial" w:hAnsi="Arial" w:cs="Arial"/>
          <w:color w:val="333333"/>
          <w:sz w:val="24"/>
        </w:rPr>
        <w:t>无</w:t>
      </w:r>
    </w:p>
    <w:p w14:paraId="0CFF1859">
      <w:pPr>
        <w:numPr>
          <w:ilvl w:val="0"/>
          <w:numId w:val="1"/>
        </w:numPr>
        <w:rPr>
          <w:rFonts w:ascii="宋体" w:hAnsi="宋体"/>
          <w:b/>
          <w:color w:val="0000FF"/>
          <w:sz w:val="24"/>
        </w:rPr>
      </w:pPr>
      <w:r>
        <w:rPr>
          <w:rFonts w:hint="eastAsia" w:ascii="宋体" w:hAnsi="宋体"/>
          <w:b/>
          <w:color w:val="0000FF"/>
          <w:spacing w:val="16"/>
          <w:sz w:val="24"/>
        </w:rPr>
        <w:t>技术</w:t>
      </w:r>
      <w:r>
        <w:rPr>
          <w:rFonts w:hint="eastAsia" w:ascii="宋体" w:hAnsi="宋体"/>
          <w:b/>
          <w:color w:val="0000FF"/>
          <w:sz w:val="24"/>
        </w:rPr>
        <w:t>专有权</w:t>
      </w:r>
    </w:p>
    <w:p w14:paraId="53880379">
      <w:pPr>
        <w:ind w:left="720"/>
        <w:rPr>
          <w:rFonts w:ascii="Arial" w:hAnsi="Arial" w:cs="Arial"/>
          <w:color w:val="333333"/>
          <w:sz w:val="24"/>
        </w:rPr>
      </w:pPr>
      <w:r>
        <w:rPr>
          <w:rFonts w:hint="eastAsia" w:ascii="Arial" w:hAnsi="Arial" w:cs="Arial"/>
          <w:color w:val="333333"/>
          <w:sz w:val="24"/>
        </w:rPr>
        <w:t>所有</w:t>
      </w:r>
      <w:r>
        <w:rPr>
          <w:rFonts w:hint="eastAsia" w:ascii="Arial" w:hAnsi="Arial" w:cs="Arial"/>
          <w:color w:val="333333"/>
          <w:sz w:val="24"/>
          <w:lang w:eastAsia="zh-CN"/>
        </w:rPr>
        <w:t>涉及</w:t>
      </w:r>
      <w:r>
        <w:rPr>
          <w:rFonts w:hint="eastAsia" w:ascii="Arial" w:hAnsi="Arial" w:cs="Arial"/>
          <w:color w:val="333333"/>
          <w:sz w:val="24"/>
        </w:rPr>
        <w:t>的技术专有权归昆纤公司所有</w:t>
      </w:r>
    </w:p>
    <w:p w14:paraId="0947C0D7">
      <w:pPr>
        <w:numPr>
          <w:ilvl w:val="0"/>
          <w:numId w:val="1"/>
        </w:numPr>
        <w:rPr>
          <w:rFonts w:ascii="宋体" w:hAnsi="宋体"/>
          <w:b/>
          <w:color w:val="0000FF"/>
          <w:sz w:val="24"/>
        </w:rPr>
      </w:pPr>
      <w:r>
        <w:rPr>
          <w:rFonts w:hint="eastAsia" w:ascii="宋体" w:hAnsi="宋体"/>
          <w:b/>
          <w:color w:val="0000FF"/>
          <w:sz w:val="24"/>
        </w:rPr>
        <w:t>保密协议</w:t>
      </w:r>
      <w:bookmarkEnd w:id="0"/>
    </w:p>
    <w:p w14:paraId="3032F452">
      <w:pPr>
        <w:ind w:left="720"/>
        <w:rPr>
          <w:rFonts w:ascii="Arial" w:hAnsi="Arial" w:cs="Arial"/>
          <w:color w:val="333333"/>
          <w:sz w:val="24"/>
        </w:rPr>
      </w:pPr>
      <w:r>
        <w:rPr>
          <w:rFonts w:hint="eastAsia" w:ascii="Arial" w:hAnsi="Arial" w:cs="Arial"/>
          <w:color w:val="333333"/>
          <w:sz w:val="24"/>
        </w:rPr>
        <w:t>签订保密协议，没有昆纤公司的书面许可昆纤公司所提供的所有技术资料包含不限于纸质图纸不得提供给第三方。</w:t>
      </w:r>
    </w:p>
    <w:p w14:paraId="071AB118">
      <w:pPr>
        <w:ind w:left="720"/>
        <w:rPr>
          <w:rFonts w:ascii="Arial" w:hAnsi="Arial" w:cs="Arial"/>
          <w:color w:val="333333"/>
          <w:sz w:val="24"/>
        </w:rPr>
      </w:pPr>
      <w:bookmarkStart w:id="1" w:name="_GoBack"/>
      <w:bookmarkEnd w:id="1"/>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C5760"/>
    <w:multiLevelType w:val="multilevel"/>
    <w:tmpl w:val="431C5760"/>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571AE1"/>
    <w:multiLevelType w:val="multilevel"/>
    <w:tmpl w:val="47571AE1"/>
    <w:lvl w:ilvl="0" w:tentative="0">
      <w:start w:val="1"/>
      <w:numFmt w:val="chineseCountingThousand"/>
      <w:lvlText w:val="%1."/>
      <w:lvlJc w:val="left"/>
      <w:pPr>
        <w:tabs>
          <w:tab w:val="left" w:pos="360"/>
        </w:tabs>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270A34"/>
    <w:multiLevelType w:val="multilevel"/>
    <w:tmpl w:val="58270A34"/>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DD0F25"/>
    <w:multiLevelType w:val="multilevel"/>
    <w:tmpl w:val="5ADD0F25"/>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486D26"/>
    <w:multiLevelType w:val="multilevel"/>
    <w:tmpl w:val="7E486D26"/>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0A"/>
    <w:rsid w:val="00004386"/>
    <w:rsid w:val="000120E6"/>
    <w:rsid w:val="00027D61"/>
    <w:rsid w:val="00035E1E"/>
    <w:rsid w:val="00036372"/>
    <w:rsid w:val="00053744"/>
    <w:rsid w:val="00057CB0"/>
    <w:rsid w:val="0006225A"/>
    <w:rsid w:val="00074D74"/>
    <w:rsid w:val="000A14CD"/>
    <w:rsid w:val="000A4E85"/>
    <w:rsid w:val="000C04CB"/>
    <w:rsid w:val="000C2DF7"/>
    <w:rsid w:val="000C7B60"/>
    <w:rsid w:val="000D17AD"/>
    <w:rsid w:val="000E09A1"/>
    <w:rsid w:val="001000E5"/>
    <w:rsid w:val="001348EB"/>
    <w:rsid w:val="001441BB"/>
    <w:rsid w:val="00155A52"/>
    <w:rsid w:val="001703AF"/>
    <w:rsid w:val="00172029"/>
    <w:rsid w:val="0017416D"/>
    <w:rsid w:val="00176D2A"/>
    <w:rsid w:val="00190953"/>
    <w:rsid w:val="0019778B"/>
    <w:rsid w:val="001A5952"/>
    <w:rsid w:val="001B190A"/>
    <w:rsid w:val="001B7BEE"/>
    <w:rsid w:val="001E04C0"/>
    <w:rsid w:val="001E5928"/>
    <w:rsid w:val="0020037C"/>
    <w:rsid w:val="00202712"/>
    <w:rsid w:val="00205B31"/>
    <w:rsid w:val="002068A0"/>
    <w:rsid w:val="002426A8"/>
    <w:rsid w:val="00266377"/>
    <w:rsid w:val="002A1C61"/>
    <w:rsid w:val="002B4A49"/>
    <w:rsid w:val="002C1740"/>
    <w:rsid w:val="002E4301"/>
    <w:rsid w:val="002E6FB0"/>
    <w:rsid w:val="002F60EC"/>
    <w:rsid w:val="003010E1"/>
    <w:rsid w:val="00302B84"/>
    <w:rsid w:val="00351072"/>
    <w:rsid w:val="00354359"/>
    <w:rsid w:val="0036388B"/>
    <w:rsid w:val="003A0C6C"/>
    <w:rsid w:val="003A1266"/>
    <w:rsid w:val="003C6834"/>
    <w:rsid w:val="003D7A67"/>
    <w:rsid w:val="003F0974"/>
    <w:rsid w:val="00407F98"/>
    <w:rsid w:val="0041362E"/>
    <w:rsid w:val="00426F07"/>
    <w:rsid w:val="0043653D"/>
    <w:rsid w:val="00437C1F"/>
    <w:rsid w:val="004644E2"/>
    <w:rsid w:val="0047143E"/>
    <w:rsid w:val="004A276F"/>
    <w:rsid w:val="004B4CE3"/>
    <w:rsid w:val="004B5EE5"/>
    <w:rsid w:val="004C0E40"/>
    <w:rsid w:val="004E1BC4"/>
    <w:rsid w:val="00510D5E"/>
    <w:rsid w:val="00547CF9"/>
    <w:rsid w:val="00551100"/>
    <w:rsid w:val="005519D6"/>
    <w:rsid w:val="0055349F"/>
    <w:rsid w:val="00566B35"/>
    <w:rsid w:val="00571734"/>
    <w:rsid w:val="00580867"/>
    <w:rsid w:val="005B3EEC"/>
    <w:rsid w:val="005B5F1C"/>
    <w:rsid w:val="005C0D3F"/>
    <w:rsid w:val="005D0560"/>
    <w:rsid w:val="005D64D2"/>
    <w:rsid w:val="005E4680"/>
    <w:rsid w:val="005F0AA0"/>
    <w:rsid w:val="0060709B"/>
    <w:rsid w:val="006226A0"/>
    <w:rsid w:val="00623140"/>
    <w:rsid w:val="006403B5"/>
    <w:rsid w:val="00657AB7"/>
    <w:rsid w:val="0067780D"/>
    <w:rsid w:val="006A3739"/>
    <w:rsid w:val="006C2589"/>
    <w:rsid w:val="006D240E"/>
    <w:rsid w:val="0071240D"/>
    <w:rsid w:val="00716F56"/>
    <w:rsid w:val="00744DF8"/>
    <w:rsid w:val="00776DAB"/>
    <w:rsid w:val="007A0925"/>
    <w:rsid w:val="007B0BB7"/>
    <w:rsid w:val="007B3FEA"/>
    <w:rsid w:val="007F3A57"/>
    <w:rsid w:val="00807B97"/>
    <w:rsid w:val="008544A8"/>
    <w:rsid w:val="00893B16"/>
    <w:rsid w:val="008A3763"/>
    <w:rsid w:val="008C2C88"/>
    <w:rsid w:val="008D333F"/>
    <w:rsid w:val="008F762B"/>
    <w:rsid w:val="0090083F"/>
    <w:rsid w:val="0091585C"/>
    <w:rsid w:val="00916CFC"/>
    <w:rsid w:val="009423F4"/>
    <w:rsid w:val="009526B4"/>
    <w:rsid w:val="00953C68"/>
    <w:rsid w:val="00970AC2"/>
    <w:rsid w:val="00971A54"/>
    <w:rsid w:val="00971E62"/>
    <w:rsid w:val="00980321"/>
    <w:rsid w:val="009E0D32"/>
    <w:rsid w:val="00A05C63"/>
    <w:rsid w:val="00A1152C"/>
    <w:rsid w:val="00A14033"/>
    <w:rsid w:val="00A472AD"/>
    <w:rsid w:val="00A56952"/>
    <w:rsid w:val="00A82479"/>
    <w:rsid w:val="00A90182"/>
    <w:rsid w:val="00AD54C8"/>
    <w:rsid w:val="00AE2613"/>
    <w:rsid w:val="00AE6283"/>
    <w:rsid w:val="00B26C44"/>
    <w:rsid w:val="00B277E0"/>
    <w:rsid w:val="00B610D4"/>
    <w:rsid w:val="00B719B1"/>
    <w:rsid w:val="00B8536C"/>
    <w:rsid w:val="00B91F30"/>
    <w:rsid w:val="00BB1D20"/>
    <w:rsid w:val="00BB6D16"/>
    <w:rsid w:val="00BF645A"/>
    <w:rsid w:val="00C05803"/>
    <w:rsid w:val="00C10012"/>
    <w:rsid w:val="00C1731A"/>
    <w:rsid w:val="00C43AC2"/>
    <w:rsid w:val="00C64666"/>
    <w:rsid w:val="00C660CD"/>
    <w:rsid w:val="00CC5262"/>
    <w:rsid w:val="00CC6A4D"/>
    <w:rsid w:val="00CD5BAC"/>
    <w:rsid w:val="00CE4E56"/>
    <w:rsid w:val="00CE681F"/>
    <w:rsid w:val="00CF3073"/>
    <w:rsid w:val="00D05405"/>
    <w:rsid w:val="00D13375"/>
    <w:rsid w:val="00D35D77"/>
    <w:rsid w:val="00D412E5"/>
    <w:rsid w:val="00D62F46"/>
    <w:rsid w:val="00D76382"/>
    <w:rsid w:val="00D86092"/>
    <w:rsid w:val="00DA0879"/>
    <w:rsid w:val="00DC11FC"/>
    <w:rsid w:val="00DC62B1"/>
    <w:rsid w:val="00DD5AFE"/>
    <w:rsid w:val="00DF29D1"/>
    <w:rsid w:val="00E04870"/>
    <w:rsid w:val="00E06272"/>
    <w:rsid w:val="00E1788C"/>
    <w:rsid w:val="00E30094"/>
    <w:rsid w:val="00E3162C"/>
    <w:rsid w:val="00E33117"/>
    <w:rsid w:val="00E40D7E"/>
    <w:rsid w:val="00E44217"/>
    <w:rsid w:val="00E7698A"/>
    <w:rsid w:val="00EB1163"/>
    <w:rsid w:val="00EB65E9"/>
    <w:rsid w:val="00ED33FE"/>
    <w:rsid w:val="00EE0F39"/>
    <w:rsid w:val="00EE3438"/>
    <w:rsid w:val="00EE3B50"/>
    <w:rsid w:val="00F12799"/>
    <w:rsid w:val="00F1571E"/>
    <w:rsid w:val="00F17166"/>
    <w:rsid w:val="00F860C1"/>
    <w:rsid w:val="00F9427E"/>
    <w:rsid w:val="00F951B4"/>
    <w:rsid w:val="00FA651D"/>
    <w:rsid w:val="00FB3653"/>
    <w:rsid w:val="00FF411B"/>
    <w:rsid w:val="17CD6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Char"/>
    <w:basedOn w:val="1"/>
    <w:autoRedefine/>
    <w:qFormat/>
    <w:uiPriority w:val="0"/>
    <w:rPr>
      <w:rFonts w:ascii="仿宋_GB2312" w:eastAsia="仿宋_GB2312"/>
      <w:b/>
      <w:sz w:val="32"/>
      <w:szCs w:val="32"/>
    </w:rPr>
  </w:style>
  <w:style w:type="character" w:customStyle="1" w:styleId="12">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673535cc-6614-458c-859c-5fa46651ee8f</errorID>
      <errorWord>生厂商</errorWord>
      <group>L1_Word</group>
      <groupName>字词问题</groupName>
      <ability>L2_Typo</ability>
      <abilityName>字词错误</abilityName>
      <candidateList>
        <item>生产商</item>
      </candidateList>
      <explain/>
      <paraID>2318B839</paraID>
      <start>3</start>
      <end>6</end>
      <status>modified</status>
      <modifiedWord>生产商</modifiedWord>
      <trackRevisions>false</trackRevisions>
    </reviewItem>
    <reviewItem>
      <errorID>f6868240-5e73-493a-be96-f2f34051358c</errorID>
      <errorWord>(</errorWord>
      <group>L1_Format</group>
      <groupName>格式问题</groupName>
      <ability>L2_HalfPunc</ability>
      <abilityName>全半角检查</abilityName>
      <candidateList>
        <item>（</item>
      </candidateList>
      <explain>文本全半角错误。</explain>
      <paraID>313165F7</paraID>
      <start>1</start>
      <end>2</end>
      <status>modified</status>
      <modifiedWord>（</modifiedWord>
      <trackRevisions>false</trackRevisions>
    </reviewItem>
    <reviewItem>
      <errorID>d174c2d3-4891-43a9-a6b3-1d99f1c51275</errorID>
      <errorWord>)</errorWord>
      <group>L1_Format</group>
      <groupName>格式问题</groupName>
      <ability>L2_HalfPunc</ability>
      <abilityName>全半角检查</abilityName>
      <candidateList>
        <item>）</item>
      </candidateList>
      <explain>文本全半角错误。</explain>
      <paraID>313165F7</paraID>
      <start>4</start>
      <end>5</end>
      <status>modified</status>
      <modifiedWord>）</modifiedWord>
      <trackRevisions>false</trackRevisions>
    </reviewItem>
    <reviewItem>
      <errorID>3e0b83c4-ce51-4273-a3a2-dc09037c0d20</errorID>
      <errorWord>(</errorWord>
      <group>L1_Format</group>
      <groupName>格式问题</groupName>
      <ability>L2_HalfPunc</ability>
      <abilityName>全半角检查</abilityName>
      <candidateList>
        <item>（</item>
      </candidateList>
      <explain>文本全半角错误。</explain>
      <paraID>313165F7</paraID>
      <start>10</start>
      <end>11</end>
      <status>modified</status>
      <modifiedWord>（</modifiedWord>
      <trackRevisions>false</trackRevisions>
    </reviewItem>
    <reviewItem>
      <errorID>a8a20b4c-927e-4902-986d-2e8fccf6fe2c</errorID>
      <errorWord>)</errorWord>
      <group>L1_Format</group>
      <groupName>格式问题</groupName>
      <ability>L2_HalfPunc</ability>
      <abilityName>全半角检查</abilityName>
      <candidateList>
        <item>）</item>
      </candidateList>
      <explain>文本全半角错误。</explain>
      <paraID>313165F7</paraID>
      <start>17</start>
      <end>18</end>
      <status>modified</status>
      <modifiedWord>）</modifiedWord>
      <trackRevisions>false</trackRevisions>
    </reviewItem>
    <reviewItem>
      <errorID>65d85bd9-ef80-4f5b-a363-7ee260e769a4</errorID>
      <errorWord>(</errorWord>
      <group>L1_Format</group>
      <groupName>格式问题</groupName>
      <ability>L2_HalfPunc</ability>
      <abilityName>全半角检查</abilityName>
      <candidateList>
        <item>（</item>
      </candidateList>
      <explain>文本全半角错误。</explain>
      <paraID>2299CF6C</paraID>
      <start>1</start>
      <end>2</end>
      <status>modified</status>
      <modifiedWord>（</modifiedWord>
      <trackRevisions>false</trackRevisions>
    </reviewItem>
    <reviewItem>
      <errorID>6fbc3db3-7174-43ee-8606-682a62666ba4</errorID>
      <errorWord>)</errorWord>
      <group>L1_Format</group>
      <groupName>格式问题</groupName>
      <ability>L2_HalfPunc</ability>
      <abilityName>全半角检查</abilityName>
      <candidateList>
        <item>）</item>
      </candidateList>
      <explain>文本全半角错误。</explain>
      <paraID>2299CF6C</paraID>
      <start>4</start>
      <end>5</end>
      <status>modified</status>
      <modifiedWord>）</modifiedWord>
      <trackRevisions>false</trackRevisions>
    </reviewItem>
    <reviewItem>
      <errorID>13337fbd-bfc2-4e0d-ab50-721f78792b9b</errorID>
      <errorWord>(</errorWord>
      <group>L1_Format</group>
      <groupName>格式问题</groupName>
      <ability>L2_HalfPunc</ability>
      <abilityName>全半角检查</abilityName>
      <candidateList>
        <item>（</item>
      </candidateList>
      <explain>文本全半角错误。</explain>
      <paraID>2299CF6C</paraID>
      <start>10</start>
      <end>11</end>
      <status>modified</status>
      <modifiedWord>（</modifiedWord>
      <trackRevisions>false</trackRevisions>
    </reviewItem>
    <reviewItem>
      <errorID>08839940-a9d6-48b6-a8b7-21916407a094</errorID>
      <errorWord>)</errorWord>
      <group>L1_Format</group>
      <groupName>格式问题</groupName>
      <ability>L2_HalfPunc</ability>
      <abilityName>全半角检查</abilityName>
      <candidateList>
        <item>）</item>
      </candidateList>
      <explain>文本全半角错误。</explain>
      <paraID>2299CF6C</paraID>
      <start>17</start>
      <end>18</end>
      <status>modified</status>
      <modifiedWord>）</modifiedWord>
      <trackRevisions>false</trackRevisions>
    </reviewItem>
    <reviewItem>
      <errorID>79d8be3e-7185-4cf2-bc2e-451e8c96be73</errorID>
      <errorWord>(</errorWord>
      <group>L1_Format</group>
      <groupName>格式问题</groupName>
      <ability>L2_HalfPunc</ability>
      <abilityName>全半角检查</abilityName>
      <candidateList>
        <item>（</item>
      </candidateList>
      <explain>文本全半角错误。</explain>
      <paraID>4C162671</paraID>
      <start>1</start>
      <end>2</end>
      <status>modified</status>
      <modifiedWord>（</modifiedWord>
      <trackRevisions>false</trackRevisions>
    </reviewItem>
    <reviewItem>
      <errorID>a8a3aa1d-83d9-4597-9fda-cc04993d6996</errorID>
      <errorWord>)</errorWord>
      <group>L1_Format</group>
      <groupName>格式问题</groupName>
      <ability>L2_HalfPunc</ability>
      <abilityName>全半角检查</abilityName>
      <candidateList>
        <item>）</item>
      </candidateList>
      <explain>文本全半角错误。</explain>
      <paraID>4C162671</paraID>
      <start>4</start>
      <end>5</end>
      <status>modified</status>
      <modifiedWord>）</modifiedWord>
      <trackRevisions>false</trackRevisions>
    </reviewItem>
    <reviewItem>
      <errorID>e53c820d-b2eb-46a4-8975-45abd043c083</errorID>
      <errorWord>(</errorWord>
      <group>L1_Format</group>
      <groupName>格式问题</groupName>
      <ability>L2_HalfPunc</ability>
      <abilityName>全半角检查</abilityName>
      <candidateList>
        <item>（</item>
      </candidateList>
      <explain>文本全半角错误。</explain>
      <paraID>4C162671</paraID>
      <start>10</start>
      <end>11</end>
      <status>modified</status>
      <modifiedWord>（</modifiedWord>
      <trackRevisions>false</trackRevisions>
    </reviewItem>
    <reviewItem>
      <errorID>cda3b80f-ce6d-42bf-b7dd-ad4dedfa951b</errorID>
      <errorWord>)</errorWord>
      <group>L1_Format</group>
      <groupName>格式问题</groupName>
      <ability>L2_HalfPunc</ability>
      <abilityName>全半角检查</abilityName>
      <candidateList>
        <item>）</item>
      </candidateList>
      <explain>文本全半角错误。</explain>
      <paraID>4C162671</paraID>
      <start>17</start>
      <end>18</end>
      <status>modified</status>
      <modifiedWord>）</modifiedWord>
      <trackRevisions>false</trackRevisions>
    </reviewItem>
    <reviewItem>
      <errorID>8c3a7ae3-f3cf-433c-bcb6-6beab5b6ffc9</errorID>
      <errorWord>期</errorWord>
      <group>L1_Word</group>
      <groupName>字词问题</groupName>
      <ability>L2_Typo</ability>
      <abilityName>字词错误</abilityName>
      <candidateList>
        <item>期间</item>
      </candidateList>
      <explain>〈名〉某个时期里面：农忙～｜春节～｜抗战～。</explain>
      <paraID>269CDA56</paraID>
      <start>23</start>
      <end>25</end>
      <status>modified</status>
      <modifiedWord>期间</modifiedWord>
      <trackRevisions>false</trackRevisions>
    </reviewItem>
    <reviewItem>
      <errorID>42df514b-997b-4879-9623-07614ae472ee</errorID>
      <errorWord>保告</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5C8D0CE1</paraID>
      <start>42</start>
      <end>44</end>
      <status>modified</status>
      <modifiedWord>报告</modifiedWord>
      <trackRevisions>false</trackRevisions>
    </reviewItem>
    <reviewItem>
      <errorID>6937c032-954f-4e1c-b819-1193dbd8f8c3</errorID>
      <errorWord>涉及到</errorWord>
      <group>L1_Word</group>
      <groupName>字词问题</groupName>
      <ability>L2_Typo</ability>
      <abilityName>字词错误</abilityName>
      <candidateList>
        <item>涉及</item>
      </candidateList>
      <explain>〈动〉牵涉到；关联到：案子～好几个人｜这个问题～面很广。</explain>
      <paraID>53880379</paraID>
      <start>2</start>
      <end>4</end>
      <status>modified</status>
      <modifiedWord>涉及</modifiedWord>
      <trackRevisions>false</trackRevisions>
    </reviewItem>
  </reviewItems>
  <config/>
</contractReview>
</file>

<file path=customXml/itemProps1.xml><?xml version="1.0" encoding="utf-8"?>
<ds:datastoreItem xmlns:ds="http://schemas.openxmlformats.org/officeDocument/2006/customXml" ds:itemID="{90e60754-cadd-46f0-879e-eaaec4b6c61f}">
  <ds:schemaRefs/>
</ds:datastoreItem>
</file>

<file path=docProps/app.xml><?xml version="1.0" encoding="utf-8"?>
<Properties xmlns="http://schemas.openxmlformats.org/officeDocument/2006/extended-properties" xmlns:vt="http://schemas.openxmlformats.org/officeDocument/2006/docPropsVTypes">
  <Template>Normal</Template>
  <Pages>3</Pages>
  <Words>1539</Words>
  <Characters>1661</Characters>
  <Lines>13</Lines>
  <Paragraphs>3</Paragraphs>
  <TotalTime>1</TotalTime>
  <ScaleCrop>false</ScaleCrop>
  <LinksUpToDate>false</LinksUpToDate>
  <CharactersWithSpaces>1673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2025-12-19T06:05:00Z</dcterms:created>
  <dc:creator>wangziqiang</dc:creator>
  <cp:lastModifiedBy>Dy</cp:lastModifiedBy>
  <cp:lastPrinted>2023-12-25T02:21:00Z</cp:lastPrinted>
  <dcterms:modified xsi:type="dcterms:W3CDTF">2025-12-19T06:06:27Z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eyJoZGlkIjoiZTYwOTZjZTQ4MWQ5ZGQwZTQ4NGIyODQwNjc5Y2U2MDciLCJ1c2VySWQiOiI0ODAwMzQ4MDkifQ==</vt:lpwstr>
  </property>
  <property fmtid="{D5CDD505-2E9C-101B-9397-08002B2CF9AE}" pid="3" name="KSOProductBuildVer">
    <vt:lpwstr>2052-12.1.0.24034</vt:lpwstr>
  </property>
  <property fmtid="{D5CDD505-2E9C-101B-9397-08002B2CF9AE}" pid="4" name="ICV">
    <vt:lpwstr>4D9EBE24306F407FAAB1E108167866F5_12</vt:lpwstr>
  </property>
</Properties>
</file>