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32B" w:rsidRDefault="00C8132B" w:rsidP="00361EC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C8132B">
        <w:rPr>
          <w:rFonts w:ascii="方正小标宋简体" w:eastAsia="方正小标宋简体" w:hint="eastAsia"/>
          <w:sz w:val="44"/>
          <w:szCs w:val="44"/>
        </w:rPr>
        <w:t>昆明醋酸纤维有限公司2026年招聘服务</w:t>
      </w:r>
    </w:p>
    <w:p w:rsidR="00100FAF" w:rsidRDefault="00C8132B" w:rsidP="00361EC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C8132B">
        <w:rPr>
          <w:rFonts w:ascii="方正小标宋简体" w:eastAsia="方正小标宋简体" w:hint="eastAsia"/>
          <w:sz w:val="44"/>
          <w:szCs w:val="44"/>
        </w:rPr>
        <w:t>项目技术要求</w:t>
      </w:r>
    </w:p>
    <w:p w:rsidR="00C8132B" w:rsidRDefault="00C8132B" w:rsidP="00C8132B">
      <w:pPr>
        <w:jc w:val="center"/>
        <w:rPr>
          <w:rFonts w:ascii="方正小标宋简体" w:eastAsia="方正小标宋简体"/>
          <w:sz w:val="44"/>
          <w:szCs w:val="44"/>
        </w:rPr>
      </w:pPr>
    </w:p>
    <w:p w:rsidR="00C8132B" w:rsidRPr="00C8132B" w:rsidRDefault="00C8132B" w:rsidP="00361EC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601B">
        <w:rPr>
          <w:rFonts w:ascii="黑体" w:eastAsia="黑体" w:hAnsi="黑体" w:hint="eastAsia"/>
          <w:sz w:val="32"/>
          <w:szCs w:val="32"/>
        </w:rPr>
        <w:t>一、</w:t>
      </w:r>
      <w:r w:rsidRPr="0012601B">
        <w:rPr>
          <w:rFonts w:ascii="黑体" w:eastAsia="黑体" w:hAnsi="黑体" w:hint="eastAsia"/>
          <w:sz w:val="32"/>
          <w:szCs w:val="32"/>
        </w:rPr>
        <w:t>公告</w:t>
      </w:r>
      <w:r w:rsidRPr="0012601B">
        <w:rPr>
          <w:rFonts w:ascii="黑体" w:eastAsia="黑体" w:hAnsi="黑体" w:hint="eastAsia"/>
          <w:sz w:val="32"/>
          <w:szCs w:val="32"/>
        </w:rPr>
        <w:t>宣传：</w:t>
      </w:r>
      <w:r w:rsidRPr="00C8132B">
        <w:rPr>
          <w:rFonts w:ascii="仿宋_GB2312" w:eastAsia="仿宋_GB2312" w:hint="eastAsia"/>
          <w:sz w:val="32"/>
          <w:szCs w:val="32"/>
        </w:rPr>
        <w:t>在全国性招聘网站发布广告</w:t>
      </w:r>
      <w:r w:rsidRPr="00C8132B">
        <w:rPr>
          <w:rFonts w:ascii="仿宋_GB2312" w:eastAsia="仿宋_GB2312"/>
          <w:sz w:val="32"/>
          <w:szCs w:val="32"/>
        </w:rPr>
        <w:t>2周</w:t>
      </w:r>
      <w:r w:rsidRPr="00C8132B">
        <w:rPr>
          <w:rFonts w:ascii="仿宋_GB2312" w:eastAsia="仿宋_GB2312"/>
          <w:sz w:val="32"/>
          <w:szCs w:val="32"/>
        </w:rPr>
        <w:t>；</w:t>
      </w:r>
      <w:r w:rsidRPr="00C8132B">
        <w:rPr>
          <w:rFonts w:ascii="仿宋_GB2312" w:eastAsia="仿宋_GB2312" w:hint="eastAsia"/>
          <w:sz w:val="32"/>
          <w:szCs w:val="32"/>
        </w:rPr>
        <w:t>在指定高校就业网发布招聘公告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8132B" w:rsidRDefault="00C8132B" w:rsidP="00361E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601B">
        <w:rPr>
          <w:rFonts w:ascii="黑体" w:eastAsia="黑体" w:hAnsi="黑体" w:hint="eastAsia"/>
          <w:sz w:val="32"/>
          <w:szCs w:val="32"/>
        </w:rPr>
        <w:t>二、招聘系统定制：</w:t>
      </w:r>
      <w:r w:rsidR="00361EC8">
        <w:rPr>
          <w:rFonts w:ascii="仿宋_GB2312" w:eastAsia="仿宋_GB2312" w:hint="eastAsia"/>
          <w:sz w:val="32"/>
          <w:szCs w:val="32"/>
        </w:rPr>
        <w:t>为甲方</w:t>
      </w:r>
      <w:r w:rsidRPr="00C8132B">
        <w:rPr>
          <w:rFonts w:ascii="仿宋_GB2312" w:eastAsia="仿宋_GB2312" w:hint="eastAsia"/>
          <w:sz w:val="32"/>
          <w:szCs w:val="32"/>
        </w:rPr>
        <w:t>招聘定制投递渠道，功能需包含自定义报名表、线上报名、自动审核、信息导出、考生操作日志等功能</w:t>
      </w:r>
      <w:r>
        <w:rPr>
          <w:rFonts w:ascii="仿宋_GB2312" w:eastAsia="仿宋_GB2312" w:hint="eastAsia"/>
          <w:sz w:val="32"/>
          <w:szCs w:val="32"/>
        </w:rPr>
        <w:t>，</w:t>
      </w:r>
      <w:r w:rsidRPr="00C8132B">
        <w:rPr>
          <w:rFonts w:ascii="仿宋_GB2312" w:eastAsia="仿宋_GB2312" w:hint="eastAsia"/>
          <w:sz w:val="32"/>
          <w:szCs w:val="32"/>
        </w:rPr>
        <w:t>系统内含定制报名网址</w:t>
      </w:r>
      <w:r>
        <w:rPr>
          <w:rFonts w:ascii="仿宋_GB2312" w:eastAsia="仿宋_GB2312" w:hint="eastAsia"/>
          <w:sz w:val="32"/>
          <w:szCs w:val="32"/>
        </w:rPr>
        <w:t>，</w:t>
      </w:r>
      <w:r w:rsidRPr="00C8132B">
        <w:rPr>
          <w:rFonts w:ascii="仿宋_GB2312" w:eastAsia="仿宋_GB2312" w:hint="eastAsia"/>
          <w:sz w:val="32"/>
          <w:szCs w:val="32"/>
        </w:rPr>
        <w:t>确保候选人能投正常投递报名，并且可上传所有过往履历证明，学历证书等相关个人信息资料。能配合</w:t>
      </w:r>
      <w:r w:rsidR="00361EC8">
        <w:rPr>
          <w:rFonts w:ascii="仿宋_GB2312" w:eastAsia="仿宋_GB2312" w:hint="eastAsia"/>
          <w:sz w:val="32"/>
          <w:szCs w:val="32"/>
        </w:rPr>
        <w:t>甲方</w:t>
      </w:r>
      <w:bookmarkStart w:id="0" w:name="_GoBack"/>
      <w:bookmarkEnd w:id="0"/>
      <w:r w:rsidRPr="00C8132B">
        <w:rPr>
          <w:rFonts w:ascii="仿宋_GB2312" w:eastAsia="仿宋_GB2312" w:hint="eastAsia"/>
          <w:sz w:val="32"/>
          <w:szCs w:val="32"/>
        </w:rPr>
        <w:t>随时导出汇总报名资料。</w:t>
      </w:r>
      <w:r w:rsidR="00361EC8">
        <w:rPr>
          <w:rFonts w:ascii="仿宋_GB2312" w:eastAsia="仿宋_GB2312" w:hint="eastAsia"/>
          <w:sz w:val="32"/>
          <w:szCs w:val="32"/>
        </w:rPr>
        <w:t>后期</w:t>
      </w:r>
      <w:r w:rsidRPr="00C8132B">
        <w:rPr>
          <w:rFonts w:ascii="仿宋_GB2312" w:eastAsia="仿宋_GB2312" w:hint="eastAsia"/>
          <w:sz w:val="32"/>
          <w:szCs w:val="32"/>
        </w:rPr>
        <w:t>交由</w:t>
      </w:r>
      <w:r w:rsidR="00361EC8">
        <w:rPr>
          <w:rFonts w:ascii="仿宋_GB2312" w:eastAsia="仿宋_GB2312" w:hint="eastAsia"/>
          <w:sz w:val="32"/>
          <w:szCs w:val="32"/>
        </w:rPr>
        <w:t>甲方</w:t>
      </w:r>
      <w:r w:rsidRPr="00C8132B">
        <w:rPr>
          <w:rFonts w:ascii="仿宋_GB2312" w:eastAsia="仿宋_GB2312" w:hint="eastAsia"/>
          <w:sz w:val="32"/>
          <w:szCs w:val="32"/>
        </w:rPr>
        <w:t>留档保存。</w:t>
      </w:r>
    </w:p>
    <w:p w:rsidR="00C8132B" w:rsidRPr="0012601B" w:rsidRDefault="00C8132B" w:rsidP="00361EC8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2601B">
        <w:rPr>
          <w:rFonts w:ascii="黑体" w:eastAsia="黑体" w:hAnsi="黑体" w:hint="eastAsia"/>
          <w:sz w:val="32"/>
          <w:szCs w:val="32"/>
        </w:rPr>
        <w:t>三、资格审核：</w:t>
      </w:r>
    </w:p>
    <w:p w:rsidR="00C8132B" w:rsidRDefault="00C8132B" w:rsidP="00361E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EC8">
        <w:rPr>
          <w:rFonts w:ascii="楷体" w:eastAsia="楷体" w:hAnsi="楷体" w:hint="eastAsia"/>
          <w:sz w:val="32"/>
          <w:szCs w:val="32"/>
        </w:rPr>
        <w:t>（一）</w:t>
      </w:r>
      <w:r w:rsidRPr="00361EC8">
        <w:rPr>
          <w:rFonts w:ascii="楷体" w:eastAsia="楷体" w:hAnsi="楷体" w:hint="eastAsia"/>
          <w:sz w:val="32"/>
          <w:szCs w:val="32"/>
        </w:rPr>
        <w:t>人工审核（线上）</w:t>
      </w:r>
      <w:r w:rsidRPr="00361EC8">
        <w:rPr>
          <w:rFonts w:ascii="楷体" w:eastAsia="楷体" w:hAnsi="楷体" w:hint="eastAsia"/>
          <w:sz w:val="32"/>
          <w:szCs w:val="32"/>
        </w:rPr>
        <w:t>：</w:t>
      </w:r>
      <w:r w:rsidRPr="00C8132B">
        <w:rPr>
          <w:rFonts w:ascii="仿宋_GB2312" w:eastAsia="仿宋_GB2312" w:hint="eastAsia"/>
          <w:sz w:val="32"/>
          <w:szCs w:val="32"/>
        </w:rPr>
        <w:t>根据甲方资格审核要求线上对考生的报名资料进行审核及排名，每天反馈简历投递审核及排名情况。</w:t>
      </w:r>
    </w:p>
    <w:p w:rsidR="00C8132B" w:rsidRDefault="00C8132B" w:rsidP="00361E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EC8">
        <w:rPr>
          <w:rFonts w:ascii="楷体" w:eastAsia="楷体" w:hAnsi="楷体" w:hint="eastAsia"/>
          <w:sz w:val="32"/>
          <w:szCs w:val="32"/>
        </w:rPr>
        <w:t>（二）</w:t>
      </w:r>
      <w:r w:rsidRPr="00361EC8">
        <w:rPr>
          <w:rFonts w:ascii="楷体" w:eastAsia="楷体" w:hAnsi="楷体" w:hint="eastAsia"/>
          <w:sz w:val="32"/>
          <w:szCs w:val="32"/>
        </w:rPr>
        <w:t>人工审核（线下）</w:t>
      </w:r>
      <w:r w:rsidRPr="00361EC8">
        <w:rPr>
          <w:rFonts w:ascii="楷体" w:eastAsia="楷体" w:hAnsi="楷体" w:hint="eastAsia"/>
          <w:sz w:val="32"/>
          <w:szCs w:val="32"/>
        </w:rPr>
        <w:t>：</w:t>
      </w:r>
      <w:r w:rsidRPr="00C8132B">
        <w:rPr>
          <w:rFonts w:ascii="仿宋_GB2312" w:eastAsia="仿宋_GB2312" w:hint="eastAsia"/>
          <w:sz w:val="32"/>
          <w:szCs w:val="32"/>
        </w:rPr>
        <w:t>笔试前对参加笔试的考生报名资料进行线下审核，查验报名资料原件并提供资格审核报告（盖章版）。</w:t>
      </w:r>
    </w:p>
    <w:p w:rsidR="00C8132B" w:rsidRPr="0012601B" w:rsidRDefault="00C8132B" w:rsidP="00361EC8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2601B">
        <w:rPr>
          <w:rFonts w:ascii="黑体" w:eastAsia="黑体" w:hAnsi="黑体" w:hint="eastAsia"/>
          <w:sz w:val="32"/>
          <w:szCs w:val="32"/>
        </w:rPr>
        <w:t>四、笔试组织：</w:t>
      </w:r>
    </w:p>
    <w:p w:rsidR="00C8132B" w:rsidRDefault="00C8132B" w:rsidP="00361E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EC8">
        <w:rPr>
          <w:rFonts w:ascii="楷体" w:eastAsia="楷体" w:hAnsi="楷体" w:hint="eastAsia"/>
          <w:sz w:val="32"/>
          <w:szCs w:val="32"/>
        </w:rPr>
        <w:t>（一）笔试命题：</w:t>
      </w:r>
      <w:r w:rsidRPr="00C8132B">
        <w:rPr>
          <w:rFonts w:ascii="仿宋_GB2312" w:eastAsia="仿宋_GB2312" w:hint="eastAsia"/>
          <w:sz w:val="32"/>
          <w:szCs w:val="32"/>
        </w:rPr>
        <w:t>由专业命题专家根据甲方要求和岗位专业情况命制笔试试题。</w:t>
      </w:r>
    </w:p>
    <w:p w:rsidR="00C8132B" w:rsidRDefault="00C8132B" w:rsidP="00361E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EC8">
        <w:rPr>
          <w:rFonts w:ascii="楷体" w:eastAsia="楷体" w:hAnsi="楷体" w:hint="eastAsia"/>
          <w:sz w:val="32"/>
          <w:szCs w:val="32"/>
        </w:rPr>
        <w:t>（二）试卷保密印刷：</w:t>
      </w:r>
      <w:r w:rsidRPr="00C8132B">
        <w:rPr>
          <w:rFonts w:ascii="仿宋_GB2312" w:eastAsia="仿宋_GB2312"/>
          <w:sz w:val="32"/>
          <w:szCs w:val="32"/>
        </w:rPr>
        <w:t>按照保密程序开展印刷任务</w:t>
      </w:r>
      <w:r>
        <w:rPr>
          <w:rFonts w:ascii="仿宋_GB2312" w:eastAsia="仿宋_GB2312" w:hint="eastAsia"/>
          <w:sz w:val="32"/>
          <w:szCs w:val="32"/>
        </w:rPr>
        <w:t>；</w:t>
      </w:r>
      <w:r w:rsidRPr="00C8132B">
        <w:rPr>
          <w:rFonts w:ascii="仿宋_GB2312" w:eastAsia="仿宋_GB2312"/>
          <w:sz w:val="32"/>
          <w:szCs w:val="32"/>
        </w:rPr>
        <w:t>包含试卷及答题卡（包含备用数量）印刷清点及封装。</w:t>
      </w:r>
    </w:p>
    <w:p w:rsidR="0012601B" w:rsidRPr="00361EC8" w:rsidRDefault="00C8132B" w:rsidP="00361EC8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361EC8">
        <w:rPr>
          <w:rFonts w:ascii="楷体" w:eastAsia="楷体" w:hAnsi="楷体"/>
          <w:sz w:val="32"/>
          <w:szCs w:val="32"/>
        </w:rPr>
        <w:lastRenderedPageBreak/>
        <w:t>(</w:t>
      </w:r>
      <w:r w:rsidRPr="00361EC8">
        <w:rPr>
          <w:rFonts w:ascii="楷体" w:eastAsia="楷体" w:hAnsi="楷体" w:hint="eastAsia"/>
          <w:sz w:val="32"/>
          <w:szCs w:val="32"/>
        </w:rPr>
        <w:t>三)</w:t>
      </w:r>
      <w:r w:rsidR="0012601B" w:rsidRPr="00361EC8">
        <w:rPr>
          <w:rFonts w:ascii="楷体" w:eastAsia="楷体" w:hAnsi="楷体" w:hint="eastAsia"/>
          <w:sz w:val="32"/>
          <w:szCs w:val="32"/>
        </w:rPr>
        <w:t>笔试组织及相关物料准备：</w:t>
      </w:r>
    </w:p>
    <w:p w:rsidR="0012601B" w:rsidRDefault="0012601B" w:rsidP="00361E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发送笔试通知（邮件、短信、电话三种形式同时通知，并做好记录）；</w:t>
      </w:r>
    </w:p>
    <w:p w:rsidR="0012601B" w:rsidRDefault="0012601B" w:rsidP="00361EC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Pr="0012601B">
        <w:rPr>
          <w:rFonts w:ascii="仿宋_GB2312" w:eastAsia="仿宋_GB2312" w:hint="eastAsia"/>
          <w:sz w:val="32"/>
          <w:szCs w:val="32"/>
        </w:rPr>
        <w:t>组织笔试考试签订承诺书并</w:t>
      </w:r>
      <w:r>
        <w:rPr>
          <w:rFonts w:ascii="仿宋_GB2312" w:eastAsia="仿宋_GB2312" w:hint="eastAsia"/>
          <w:sz w:val="32"/>
          <w:szCs w:val="32"/>
        </w:rPr>
        <w:t>归档</w:t>
      </w:r>
      <w:r w:rsidRPr="0012601B">
        <w:rPr>
          <w:rFonts w:ascii="仿宋_GB2312" w:eastAsia="仿宋_GB2312" w:hint="eastAsia"/>
          <w:sz w:val="32"/>
          <w:szCs w:val="32"/>
        </w:rPr>
        <w:t>；</w:t>
      </w:r>
    </w:p>
    <w:p w:rsidR="0012601B" w:rsidRDefault="0012601B" w:rsidP="00361E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 w:rsidRPr="0012601B">
        <w:rPr>
          <w:rFonts w:ascii="仿宋_GB2312" w:eastAsia="仿宋_GB2312" w:hint="eastAsia"/>
          <w:sz w:val="32"/>
          <w:szCs w:val="32"/>
        </w:rPr>
        <w:t>选定昆明市内选定交通便利的笔试场地</w:t>
      </w:r>
      <w:r>
        <w:rPr>
          <w:rFonts w:ascii="仿宋_GB2312" w:eastAsia="仿宋_GB2312" w:hint="eastAsia"/>
          <w:sz w:val="32"/>
          <w:szCs w:val="32"/>
        </w:rPr>
        <w:t>，</w:t>
      </w:r>
      <w:r w:rsidRPr="0012601B">
        <w:rPr>
          <w:rFonts w:ascii="仿宋_GB2312" w:eastAsia="仿宋_GB2312" w:hint="eastAsia"/>
          <w:sz w:val="32"/>
          <w:szCs w:val="32"/>
        </w:rPr>
        <w:t>具备监控设备、考试全程录像并交付考试视频。</w:t>
      </w:r>
    </w:p>
    <w:p w:rsidR="00C8132B" w:rsidRDefault="0012601B" w:rsidP="00361E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 w:rsidRPr="0012601B">
        <w:rPr>
          <w:rFonts w:ascii="仿宋_GB2312" w:eastAsia="仿宋_GB2312" w:hint="eastAsia"/>
          <w:sz w:val="32"/>
          <w:szCs w:val="32"/>
        </w:rPr>
        <w:t>物料：需提供考生笔试使用的碳素笔、</w:t>
      </w:r>
      <w:r w:rsidRPr="0012601B">
        <w:rPr>
          <w:rFonts w:ascii="仿宋_GB2312" w:eastAsia="仿宋_GB2312"/>
          <w:sz w:val="32"/>
          <w:szCs w:val="32"/>
        </w:rPr>
        <w:t>B2铅笔及橡皮擦。</w:t>
      </w:r>
    </w:p>
    <w:p w:rsidR="0012601B" w:rsidRDefault="0012601B" w:rsidP="00361E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EC8">
        <w:rPr>
          <w:rFonts w:ascii="楷体" w:eastAsia="楷体" w:hAnsi="楷体"/>
          <w:sz w:val="32"/>
          <w:szCs w:val="32"/>
        </w:rPr>
        <w:t>(</w:t>
      </w:r>
      <w:r w:rsidRPr="00361EC8">
        <w:rPr>
          <w:rFonts w:ascii="楷体" w:eastAsia="楷体" w:hAnsi="楷体" w:hint="eastAsia"/>
          <w:sz w:val="32"/>
          <w:szCs w:val="32"/>
        </w:rPr>
        <w:t>四)笔试阅卷及笔试结果加盖公章：</w:t>
      </w:r>
      <w:r w:rsidRPr="0012601B">
        <w:rPr>
          <w:rFonts w:ascii="仿宋_GB2312" w:eastAsia="仿宋_GB2312" w:hint="eastAsia"/>
          <w:sz w:val="32"/>
          <w:szCs w:val="32"/>
        </w:rPr>
        <w:t>阅卷，考试结束后两小时内提供阅卷结果。</w:t>
      </w:r>
    </w:p>
    <w:p w:rsidR="0012601B" w:rsidRDefault="0012601B" w:rsidP="00361EC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601B">
        <w:rPr>
          <w:rFonts w:ascii="黑体" w:eastAsia="黑体" w:hAnsi="黑体" w:hint="eastAsia"/>
          <w:sz w:val="32"/>
          <w:szCs w:val="32"/>
        </w:rPr>
        <w:t>五、能力测评</w:t>
      </w:r>
      <w:r w:rsidRPr="0012601B">
        <w:rPr>
          <w:rFonts w:ascii="黑体" w:eastAsia="黑体" w:hAnsi="黑体"/>
          <w:sz w:val="32"/>
          <w:szCs w:val="32"/>
        </w:rPr>
        <w:t>:</w:t>
      </w:r>
      <w:r w:rsidRPr="0012601B">
        <w:rPr>
          <w:rFonts w:ascii="仿宋_GB2312" w:eastAsia="仿宋_GB2312" w:hint="eastAsia"/>
          <w:sz w:val="32"/>
          <w:szCs w:val="32"/>
        </w:rPr>
        <w:t>组织进入面试人员集中至昆纤公司开展胜任力测评及心理健康测评，并提供纸质版测评报告，每人测评报告不低于</w:t>
      </w:r>
      <w:r w:rsidRPr="0012601B">
        <w:rPr>
          <w:rFonts w:ascii="仿宋_GB2312" w:eastAsia="仿宋_GB2312"/>
          <w:sz w:val="32"/>
          <w:szCs w:val="32"/>
        </w:rPr>
        <w:t>6份。</w:t>
      </w:r>
      <w:r>
        <w:rPr>
          <w:rFonts w:ascii="仿宋_GB2312" w:eastAsia="仿宋_GB2312" w:hint="eastAsia"/>
          <w:sz w:val="32"/>
          <w:szCs w:val="32"/>
        </w:rPr>
        <w:t>并协助组织面试人员参观公司。</w:t>
      </w:r>
    </w:p>
    <w:p w:rsidR="0012601B" w:rsidRPr="0012601B" w:rsidRDefault="0012601B" w:rsidP="00361EC8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2601B">
        <w:rPr>
          <w:rFonts w:ascii="黑体" w:eastAsia="黑体" w:hAnsi="黑体" w:hint="eastAsia"/>
          <w:sz w:val="32"/>
          <w:szCs w:val="32"/>
        </w:rPr>
        <w:t>六、面试协助：</w:t>
      </w:r>
    </w:p>
    <w:p w:rsidR="0012601B" w:rsidRDefault="0012601B" w:rsidP="00361E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EC8">
        <w:rPr>
          <w:rFonts w:ascii="楷体" w:eastAsia="楷体" w:hAnsi="楷体" w:hint="eastAsia"/>
          <w:sz w:val="32"/>
          <w:szCs w:val="32"/>
        </w:rPr>
        <w:t>（一）面试命题：</w:t>
      </w:r>
      <w:r w:rsidRPr="0012601B">
        <w:rPr>
          <w:rFonts w:ascii="仿宋_GB2312" w:eastAsia="仿宋_GB2312" w:hint="eastAsia"/>
          <w:sz w:val="32"/>
          <w:szCs w:val="32"/>
        </w:rPr>
        <w:t>提供通用类面试题。</w:t>
      </w:r>
    </w:p>
    <w:p w:rsidR="0012601B" w:rsidRPr="00361EC8" w:rsidRDefault="0012601B" w:rsidP="00361EC8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361EC8">
        <w:rPr>
          <w:rFonts w:ascii="楷体" w:eastAsia="楷体" w:hAnsi="楷体" w:hint="eastAsia"/>
          <w:sz w:val="32"/>
          <w:szCs w:val="32"/>
        </w:rPr>
        <w:t>（二）组织协调：</w:t>
      </w:r>
    </w:p>
    <w:p w:rsidR="0012601B" w:rsidRPr="0012601B" w:rsidRDefault="0012601B" w:rsidP="00361E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601B">
        <w:rPr>
          <w:rFonts w:ascii="仿宋_GB2312" w:eastAsia="仿宋_GB2312"/>
          <w:sz w:val="32"/>
          <w:szCs w:val="32"/>
        </w:rPr>
        <w:t>1.通知面试人员，安排候考、组织面试人员进入面试室、安排面试完人员离厂。</w:t>
      </w:r>
    </w:p>
    <w:p w:rsidR="0012601B" w:rsidRPr="0012601B" w:rsidRDefault="0012601B" w:rsidP="00361E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601B">
        <w:rPr>
          <w:rFonts w:ascii="仿宋_GB2312" w:eastAsia="仿宋_GB2312"/>
          <w:sz w:val="32"/>
          <w:szCs w:val="32"/>
        </w:rPr>
        <w:t>2.协助准备面试资料，含考生简历、测评报告、面试评分表等。</w:t>
      </w:r>
    </w:p>
    <w:p w:rsidR="0012601B" w:rsidRDefault="0012601B" w:rsidP="00361E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601B">
        <w:rPr>
          <w:rFonts w:ascii="仿宋_GB2312" w:eastAsia="仿宋_GB2312"/>
          <w:sz w:val="32"/>
          <w:szCs w:val="32"/>
        </w:rPr>
        <w:t>3.面试候场录像并交付视频。</w:t>
      </w:r>
    </w:p>
    <w:p w:rsidR="0012601B" w:rsidRDefault="0012601B" w:rsidP="00361E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601B">
        <w:rPr>
          <w:rFonts w:ascii="黑体" w:eastAsia="黑体" w:hAnsi="黑体" w:hint="eastAsia"/>
          <w:sz w:val="32"/>
          <w:szCs w:val="32"/>
        </w:rPr>
        <w:t>七、体测组织：</w:t>
      </w:r>
      <w:r w:rsidRPr="0012601B">
        <w:rPr>
          <w:rFonts w:ascii="仿宋_GB2312" w:eastAsia="仿宋_GB2312" w:hint="eastAsia"/>
          <w:sz w:val="32"/>
          <w:szCs w:val="32"/>
        </w:rPr>
        <w:t>组织进入面试的人男的跑</w:t>
      </w:r>
      <w:r w:rsidRPr="0012601B">
        <w:rPr>
          <w:rFonts w:ascii="仿宋_GB2312" w:eastAsia="仿宋_GB2312"/>
          <w:sz w:val="32"/>
          <w:szCs w:val="32"/>
        </w:rPr>
        <w:t>1000米女800米。</w:t>
      </w:r>
      <w:r>
        <w:rPr>
          <w:rFonts w:ascii="仿宋_GB2312" w:eastAsia="仿宋_GB2312" w:hint="eastAsia"/>
          <w:sz w:val="32"/>
          <w:szCs w:val="32"/>
        </w:rPr>
        <w:t>提供</w:t>
      </w:r>
      <w:r w:rsidRPr="0012601B">
        <w:rPr>
          <w:rFonts w:ascii="仿宋_GB2312" w:eastAsia="仿宋_GB2312"/>
          <w:sz w:val="32"/>
          <w:szCs w:val="32"/>
        </w:rPr>
        <w:t>体测场地安排</w:t>
      </w:r>
      <w:r>
        <w:rPr>
          <w:rFonts w:ascii="仿宋_GB2312" w:eastAsia="仿宋_GB2312" w:hint="eastAsia"/>
          <w:sz w:val="32"/>
          <w:szCs w:val="32"/>
        </w:rPr>
        <w:t>、</w:t>
      </w:r>
      <w:r w:rsidRPr="0012601B">
        <w:rPr>
          <w:rFonts w:ascii="仿宋_GB2312" w:eastAsia="仿宋_GB2312"/>
          <w:sz w:val="32"/>
          <w:szCs w:val="32"/>
        </w:rPr>
        <w:t>体测现场组织</w:t>
      </w:r>
      <w:r>
        <w:rPr>
          <w:rFonts w:ascii="仿宋_GB2312" w:eastAsia="仿宋_GB2312" w:hint="eastAsia"/>
          <w:sz w:val="32"/>
          <w:szCs w:val="32"/>
        </w:rPr>
        <w:t>、</w:t>
      </w:r>
      <w:r w:rsidRPr="0012601B">
        <w:rPr>
          <w:rFonts w:ascii="仿宋_GB2312" w:eastAsia="仿宋_GB2312"/>
          <w:sz w:val="32"/>
          <w:szCs w:val="32"/>
        </w:rPr>
        <w:t>安全保障。</w:t>
      </w:r>
    </w:p>
    <w:p w:rsidR="0012601B" w:rsidRDefault="0012601B" w:rsidP="00361E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601B">
        <w:rPr>
          <w:rFonts w:ascii="黑体" w:eastAsia="黑体" w:hAnsi="黑体" w:hint="eastAsia"/>
          <w:sz w:val="32"/>
          <w:szCs w:val="32"/>
        </w:rPr>
        <w:t>八、体检：</w:t>
      </w:r>
      <w:r w:rsidRPr="0012601B">
        <w:rPr>
          <w:rFonts w:ascii="仿宋_GB2312" w:eastAsia="仿宋_GB2312" w:hint="eastAsia"/>
          <w:sz w:val="32"/>
          <w:szCs w:val="32"/>
        </w:rPr>
        <w:t>组织进入</w:t>
      </w:r>
      <w:r w:rsidR="00361EC8">
        <w:rPr>
          <w:rFonts w:ascii="仿宋_GB2312" w:eastAsia="仿宋_GB2312" w:hint="eastAsia"/>
          <w:sz w:val="32"/>
          <w:szCs w:val="32"/>
        </w:rPr>
        <w:t>体检</w:t>
      </w:r>
      <w:r w:rsidRPr="0012601B">
        <w:rPr>
          <w:rFonts w:ascii="仿宋_GB2312" w:eastAsia="仿宋_GB2312" w:hint="eastAsia"/>
          <w:sz w:val="32"/>
          <w:szCs w:val="32"/>
        </w:rPr>
        <w:t>人员在昆明市内三甲医院完成指定</w:t>
      </w:r>
      <w:r w:rsidRPr="0012601B">
        <w:rPr>
          <w:rFonts w:ascii="仿宋_GB2312" w:eastAsia="仿宋_GB2312" w:hint="eastAsia"/>
          <w:sz w:val="32"/>
          <w:szCs w:val="32"/>
        </w:rPr>
        <w:lastRenderedPageBreak/>
        <w:t>体检项目。</w:t>
      </w:r>
    </w:p>
    <w:p w:rsidR="0012601B" w:rsidRDefault="0012601B" w:rsidP="00361E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601B">
        <w:rPr>
          <w:rFonts w:ascii="黑体" w:eastAsia="黑体" w:hAnsi="黑体" w:hint="eastAsia"/>
          <w:sz w:val="32"/>
          <w:szCs w:val="32"/>
        </w:rPr>
        <w:t>九、材料归档：</w:t>
      </w:r>
      <w:r w:rsidRPr="0012601B">
        <w:rPr>
          <w:rFonts w:ascii="仿宋_GB2312" w:eastAsia="仿宋_GB2312" w:hint="eastAsia"/>
          <w:sz w:val="32"/>
          <w:szCs w:val="32"/>
        </w:rPr>
        <w:t>招聘活动结束后对招聘材料按甲方要求整理，进行纸质，电子版的归档。</w:t>
      </w:r>
    </w:p>
    <w:p w:rsidR="00361EC8" w:rsidRPr="00361EC8" w:rsidRDefault="00361EC8" w:rsidP="00361EC8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61EC8">
        <w:rPr>
          <w:rFonts w:ascii="黑体" w:eastAsia="黑体" w:hAnsi="黑体" w:hint="eastAsia"/>
          <w:sz w:val="32"/>
          <w:szCs w:val="32"/>
        </w:rPr>
        <w:t>十、其他：</w:t>
      </w:r>
    </w:p>
    <w:p w:rsidR="00361EC8" w:rsidRDefault="00361EC8" w:rsidP="00361E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在甲方要求时间内开启招聘工作，并在规定时间内完成招聘工作，协助甲方把握招聘进度。</w:t>
      </w:r>
    </w:p>
    <w:p w:rsidR="00361EC8" w:rsidRPr="00C8132B" w:rsidRDefault="00361EC8" w:rsidP="00361EC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当报名情况不理想时，</w:t>
      </w:r>
      <w:r w:rsidRPr="00361EC8">
        <w:rPr>
          <w:rFonts w:ascii="仿宋_GB2312" w:eastAsia="仿宋_GB2312" w:hint="eastAsia"/>
          <w:sz w:val="32"/>
          <w:szCs w:val="32"/>
        </w:rPr>
        <w:t>开展定向寻访</w:t>
      </w:r>
      <w:r>
        <w:rPr>
          <w:rFonts w:ascii="仿宋_GB2312" w:eastAsia="仿宋_GB2312" w:hint="eastAsia"/>
          <w:sz w:val="32"/>
          <w:szCs w:val="32"/>
        </w:rPr>
        <w:t>及报名邀约。</w:t>
      </w:r>
    </w:p>
    <w:sectPr w:rsidR="00361EC8" w:rsidRPr="00C8132B" w:rsidSect="0012601B">
      <w:pgSz w:w="11906" w:h="16838"/>
      <w:pgMar w:top="2098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A52" w:rsidRDefault="00142A52" w:rsidP="00C8132B">
      <w:r>
        <w:separator/>
      </w:r>
    </w:p>
  </w:endnote>
  <w:endnote w:type="continuationSeparator" w:id="0">
    <w:p w:rsidR="00142A52" w:rsidRDefault="00142A52" w:rsidP="00C8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A52" w:rsidRDefault="00142A52" w:rsidP="00C8132B">
      <w:r>
        <w:separator/>
      </w:r>
    </w:p>
  </w:footnote>
  <w:footnote w:type="continuationSeparator" w:id="0">
    <w:p w:rsidR="00142A52" w:rsidRDefault="00142A52" w:rsidP="00C81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B9"/>
    <w:rsid w:val="000A723E"/>
    <w:rsid w:val="00100FAF"/>
    <w:rsid w:val="0012601B"/>
    <w:rsid w:val="00142A52"/>
    <w:rsid w:val="00361EC8"/>
    <w:rsid w:val="003B4F95"/>
    <w:rsid w:val="004076B9"/>
    <w:rsid w:val="00C8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1A24D"/>
  <w15:chartTrackingRefBased/>
  <w15:docId w15:val="{EED10A5E-A3BE-45A0-AEFE-80A44931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13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1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132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61EC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61E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Bo（谭博）</dc:creator>
  <cp:keywords/>
  <dc:description/>
  <cp:lastModifiedBy>Tan Bo（谭博）</cp:lastModifiedBy>
  <cp:revision>2</cp:revision>
  <cp:lastPrinted>2025-11-27T08:23:00Z</cp:lastPrinted>
  <dcterms:created xsi:type="dcterms:W3CDTF">2025-11-27T07:52:00Z</dcterms:created>
  <dcterms:modified xsi:type="dcterms:W3CDTF">2025-11-27T08:23:00Z</dcterms:modified>
</cp:coreProperties>
</file>